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58" w:rsidRPr="00807BB5" w:rsidRDefault="006804A7" w:rsidP="00726494">
      <w:pPr>
        <w:autoSpaceDE w:val="0"/>
        <w:autoSpaceDN w:val="0"/>
        <w:adjustRightInd w:val="0"/>
        <w:spacing w:after="0" w:line="240" w:lineRule="auto"/>
        <w:rPr>
          <w:rFonts w:asciiTheme="minorHAnsi" w:hAnsiTheme="minorHAnsi" w:cs="Arial"/>
          <w:bCs/>
          <w:color w:val="404040" w:themeColor="text1" w:themeTint="BF"/>
          <w:sz w:val="40"/>
          <w:szCs w:val="40"/>
        </w:rPr>
        <w:sectPr w:rsidR="00194658" w:rsidRPr="00807BB5" w:rsidSect="008B0CE4">
          <w:headerReference w:type="even" r:id="rId8"/>
          <w:headerReference w:type="default" r:id="rId9"/>
          <w:footerReference w:type="default" r:id="rId10"/>
          <w:type w:val="continuous"/>
          <w:pgSz w:w="11906" w:h="16838"/>
          <w:pgMar w:top="720" w:right="737" w:bottom="720" w:left="737" w:header="709" w:footer="454" w:gutter="0"/>
          <w:cols w:space="708"/>
          <w:docGrid w:linePitch="360"/>
        </w:sectPr>
      </w:pPr>
      <w:bookmarkStart w:id="0" w:name="_GoBack"/>
      <w:bookmarkEnd w:id="0"/>
      <w:r w:rsidRPr="00807BB5">
        <w:rPr>
          <w:rFonts w:asciiTheme="minorHAnsi" w:hAnsiTheme="minorHAnsi" w:cs="Arial"/>
          <w:noProof/>
          <w:color w:val="404040" w:themeColor="text1" w:themeTint="BF"/>
          <w:sz w:val="20"/>
          <w:szCs w:val="20"/>
          <w:lang w:eastAsia="de-DE"/>
        </w:rPr>
        <w:drawing>
          <wp:anchor distT="0" distB="0" distL="114300" distR="114300" simplePos="0" relativeHeight="251658240" behindDoc="1" locked="0" layoutInCell="1" allowOverlap="1">
            <wp:simplePos x="0" y="0"/>
            <wp:positionH relativeFrom="column">
              <wp:posOffset>3538220</wp:posOffset>
            </wp:positionH>
            <wp:positionV relativeFrom="paragraph">
              <wp:posOffset>357505</wp:posOffset>
            </wp:positionV>
            <wp:extent cx="3084830" cy="1515110"/>
            <wp:effectExtent l="0" t="0" r="1270" b="8890"/>
            <wp:wrapTight wrapText="bothSides">
              <wp:wrapPolygon edited="0">
                <wp:start x="800" y="0"/>
                <wp:lineTo x="0" y="1630"/>
                <wp:lineTo x="0" y="20369"/>
                <wp:lineTo x="800" y="21455"/>
                <wp:lineTo x="20675" y="21455"/>
                <wp:lineTo x="21476" y="20369"/>
                <wp:lineTo x="21476" y="1358"/>
                <wp:lineTo x="20675" y="0"/>
                <wp:lineTo x="800" y="0"/>
              </wp:wrapPolygon>
            </wp:wrapTight>
            <wp:docPr id="11" name="Grafik 11" descr="C:\Users\Kirsten.Hobbensiefke\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sten.Hobbensiefke\Desktop\Bi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830" cy="1515110"/>
                    </a:xfrm>
                    <a:prstGeom prst="rect">
                      <a:avLst/>
                    </a:prstGeom>
                    <a:noFill/>
                    <a:ln>
                      <a:noFill/>
                    </a:ln>
                  </pic:spPr>
                </pic:pic>
              </a:graphicData>
            </a:graphic>
          </wp:anchor>
        </w:drawing>
      </w:r>
    </w:p>
    <w:p w:rsidR="007D52B5" w:rsidRPr="00807BB5" w:rsidRDefault="00276057" w:rsidP="00194658">
      <w:pPr>
        <w:spacing w:after="120" w:line="240" w:lineRule="auto"/>
        <w:ind w:right="-51"/>
        <w:jc w:val="both"/>
        <w:rPr>
          <w:rFonts w:asciiTheme="minorHAnsi" w:hAnsiTheme="minorHAnsi" w:cs="Arial"/>
          <w:b/>
          <w:bCs/>
          <w:color w:val="404040" w:themeColor="text1" w:themeTint="BF"/>
          <w:sz w:val="24"/>
          <w:szCs w:val="24"/>
          <w:lang w:eastAsia="de-DE"/>
        </w:rPr>
      </w:pPr>
      <w:r w:rsidRPr="00807BB5">
        <w:rPr>
          <w:rFonts w:asciiTheme="minorHAnsi" w:hAnsiTheme="minorHAnsi" w:cs="Arial"/>
          <w:b/>
          <w:bCs/>
          <w:color w:val="404040" w:themeColor="text1" w:themeTint="BF"/>
          <w:sz w:val="24"/>
          <w:szCs w:val="24"/>
          <w:lang w:eastAsia="de-DE"/>
        </w:rPr>
        <w:t>Unternehmen:</w:t>
      </w:r>
    </w:p>
    <w:p w:rsidR="00A915EC" w:rsidRPr="00807BB5" w:rsidRDefault="00142FDC" w:rsidP="00194658">
      <w:pPr>
        <w:spacing w:after="120" w:line="240" w:lineRule="auto"/>
        <w:ind w:right="-51"/>
        <w:jc w:val="both"/>
        <w:rPr>
          <w:rFonts w:asciiTheme="minorHAnsi" w:hAnsiTheme="minorHAnsi" w:cs="Arial"/>
          <w:bCs/>
          <w:color w:val="404040" w:themeColor="text1" w:themeTint="BF"/>
          <w:sz w:val="24"/>
          <w:szCs w:val="24"/>
          <w:lang w:eastAsia="de-DE"/>
        </w:rPr>
      </w:pPr>
      <w:r w:rsidRPr="00807BB5">
        <w:rPr>
          <w:rFonts w:asciiTheme="minorHAnsi" w:hAnsiTheme="minorHAnsi" w:cs="Arial"/>
          <w:bCs/>
          <w:noProof/>
          <w:color w:val="404040" w:themeColor="text1" w:themeTint="BF"/>
          <w:sz w:val="24"/>
          <w:szCs w:val="24"/>
          <w:lang w:eastAsia="de-DE"/>
        </w:rPr>
        <w:drawing>
          <wp:inline distT="0" distB="0" distL="0" distR="0">
            <wp:extent cx="1524000" cy="828675"/>
            <wp:effectExtent l="0" t="0" r="0" b="9525"/>
            <wp:docPr id="4" name="Grafik 4" descr="Sozial-Holding der Stadt Mönchengladbach GmbH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ial-Holding der Stadt Mönchengladbach GmbH -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inline>
        </w:drawing>
      </w:r>
    </w:p>
    <w:p w:rsidR="002579EF" w:rsidRPr="00807BB5" w:rsidRDefault="002579EF" w:rsidP="00194658">
      <w:pPr>
        <w:spacing w:after="120" w:line="240" w:lineRule="auto"/>
        <w:ind w:right="-51"/>
        <w:jc w:val="both"/>
        <w:rPr>
          <w:rFonts w:asciiTheme="minorHAnsi" w:hAnsiTheme="minorHAnsi" w:cs="Arial"/>
          <w:bCs/>
          <w:color w:val="404040" w:themeColor="text1" w:themeTint="BF"/>
          <w:sz w:val="24"/>
          <w:szCs w:val="24"/>
          <w:lang w:eastAsia="de-DE"/>
        </w:rPr>
      </w:pPr>
    </w:p>
    <w:p w:rsidR="00807BB5" w:rsidRDefault="00807BB5" w:rsidP="00142FDC">
      <w:pPr>
        <w:spacing w:after="120" w:line="240" w:lineRule="auto"/>
        <w:ind w:right="-51"/>
        <w:jc w:val="both"/>
        <w:rPr>
          <w:rFonts w:asciiTheme="minorHAnsi" w:hAnsiTheme="minorHAnsi" w:cs="Arial"/>
          <w:color w:val="404040" w:themeColor="text1" w:themeTint="BF"/>
          <w:sz w:val="20"/>
          <w:szCs w:val="20"/>
        </w:rPr>
      </w:pPr>
    </w:p>
    <w:p w:rsidR="00142FDC" w:rsidRPr="00807BB5" w:rsidRDefault="00BE5D75" w:rsidP="00142FDC">
      <w:pPr>
        <w:spacing w:after="120" w:line="240" w:lineRule="auto"/>
        <w:ind w:right="-51"/>
        <w:jc w:val="both"/>
        <w:rPr>
          <w:rFonts w:asciiTheme="minorHAnsi" w:hAnsiTheme="minorHAnsi" w:cs="Arial"/>
          <w:color w:val="404040" w:themeColor="text1" w:themeTint="BF"/>
          <w:sz w:val="20"/>
          <w:szCs w:val="20"/>
        </w:rPr>
      </w:pPr>
      <w:r w:rsidRPr="00807BB5">
        <w:rPr>
          <w:rFonts w:asciiTheme="minorHAnsi" w:hAnsiTheme="minorHAnsi" w:cs="Arial"/>
          <w:color w:val="404040" w:themeColor="text1" w:themeTint="BF"/>
          <w:sz w:val="20"/>
          <w:szCs w:val="20"/>
        </w:rPr>
        <w:t>„Wirtschaftlich Denken – sozial Handeln“ ist der Leitsatz des 1996 gegründeten Unternehmens, das Dienstleistungen in den Bereichen Soziales, Gesundheit, Bildung und Beschäftigungsförderung anbietet und unter anderem sieben Altenpflegeheime betreibt.</w:t>
      </w:r>
    </w:p>
    <w:p w:rsidR="00142FDC" w:rsidRPr="00807BB5" w:rsidRDefault="00142FDC" w:rsidP="00142FDC">
      <w:pPr>
        <w:spacing w:after="120" w:line="240" w:lineRule="auto"/>
        <w:ind w:right="-51"/>
        <w:jc w:val="both"/>
        <w:rPr>
          <w:rFonts w:asciiTheme="minorHAnsi" w:hAnsiTheme="minorHAnsi" w:cs="Arial"/>
          <w:color w:val="404040" w:themeColor="text1" w:themeTint="BF"/>
          <w:sz w:val="20"/>
          <w:szCs w:val="20"/>
        </w:rPr>
      </w:pPr>
    </w:p>
    <w:p w:rsidR="00142FDC" w:rsidRPr="00807BB5" w:rsidRDefault="00BE5D75" w:rsidP="00142FDC">
      <w:pPr>
        <w:spacing w:after="120" w:line="240" w:lineRule="auto"/>
        <w:ind w:right="-51"/>
        <w:jc w:val="both"/>
        <w:rPr>
          <w:rFonts w:asciiTheme="minorHAnsi" w:hAnsiTheme="minorHAnsi" w:cs="Arial"/>
          <w:b/>
          <w:color w:val="404040" w:themeColor="text1" w:themeTint="BF"/>
          <w:sz w:val="20"/>
          <w:szCs w:val="20"/>
        </w:rPr>
      </w:pPr>
      <w:r w:rsidRPr="00807BB5">
        <w:rPr>
          <w:rFonts w:asciiTheme="minorHAnsi" w:hAnsiTheme="minorHAnsi" w:cs="Arial"/>
          <w:b/>
          <w:color w:val="404040" w:themeColor="text1" w:themeTint="BF"/>
          <w:sz w:val="20"/>
          <w:szCs w:val="20"/>
        </w:rPr>
        <w:t>Gesund und fit, wir machen mit!</w:t>
      </w:r>
    </w:p>
    <w:p w:rsidR="00142FDC" w:rsidRPr="00807BB5" w:rsidRDefault="00142FDC" w:rsidP="00142FDC">
      <w:pPr>
        <w:spacing w:after="0" w:line="240" w:lineRule="auto"/>
        <w:rPr>
          <w:rFonts w:asciiTheme="minorHAnsi" w:hAnsiTheme="minorHAnsi" w:cs="Arial"/>
          <w:color w:val="404040" w:themeColor="text1" w:themeTint="BF"/>
          <w:sz w:val="20"/>
          <w:szCs w:val="20"/>
        </w:rPr>
      </w:pPr>
      <w:r w:rsidRPr="00807BB5">
        <w:rPr>
          <w:rFonts w:asciiTheme="minorHAnsi" w:hAnsiTheme="minorHAnsi" w:cs="Arial"/>
          <w:color w:val="404040" w:themeColor="text1" w:themeTint="BF"/>
          <w:sz w:val="20"/>
          <w:szCs w:val="20"/>
        </w:rPr>
        <w:t xml:space="preserve">Unter dem Slogan "Gesund und fit, wir machen mit!" wird die betriebliche Gesundheitsförderung der Sozial-Holding systematisch und ganzheitlich betrieben. Der "gesunde Apfel" ist das Symbol der Gesundheitsförderung im Unternehmen. </w:t>
      </w:r>
      <w:r w:rsidR="00BE5D75" w:rsidRPr="00807BB5">
        <w:rPr>
          <w:rFonts w:asciiTheme="minorHAnsi" w:hAnsiTheme="minorHAnsi" w:cs="Arial"/>
          <w:color w:val="404040" w:themeColor="text1" w:themeTint="BF"/>
          <w:sz w:val="20"/>
          <w:szCs w:val="20"/>
        </w:rPr>
        <w:t>Er erinnert die Beschäftigten täglich daran, etwas für ihre Gesundheit zu tun. Täglich steht jedem kostenlos ein Apfel sowie Mineralwasser zur Verfügung.</w:t>
      </w:r>
    </w:p>
    <w:p w:rsidR="004F31AD" w:rsidRPr="00807BB5" w:rsidRDefault="004F31AD" w:rsidP="00142FDC">
      <w:pPr>
        <w:spacing w:after="0" w:line="240" w:lineRule="auto"/>
        <w:rPr>
          <w:rFonts w:asciiTheme="minorHAnsi" w:hAnsiTheme="minorHAnsi" w:cs="Arial"/>
          <w:color w:val="404040" w:themeColor="text1" w:themeTint="BF"/>
          <w:sz w:val="20"/>
          <w:szCs w:val="20"/>
        </w:rPr>
      </w:pPr>
    </w:p>
    <w:p w:rsidR="00142FDC" w:rsidRPr="00807BB5" w:rsidRDefault="00142FDC" w:rsidP="00142FDC">
      <w:pPr>
        <w:spacing w:after="120" w:line="240" w:lineRule="auto"/>
        <w:ind w:right="-51"/>
        <w:jc w:val="both"/>
        <w:rPr>
          <w:rFonts w:asciiTheme="minorHAnsi" w:hAnsiTheme="minorHAnsi" w:cs="Arial"/>
          <w:color w:val="404040" w:themeColor="text1" w:themeTint="BF"/>
          <w:sz w:val="20"/>
          <w:szCs w:val="20"/>
        </w:rPr>
      </w:pPr>
      <w:r w:rsidRPr="00807BB5">
        <w:rPr>
          <w:rFonts w:asciiTheme="minorHAnsi" w:hAnsiTheme="minorHAnsi" w:cs="Arial"/>
          <w:color w:val="404040" w:themeColor="text1" w:themeTint="BF"/>
          <w:sz w:val="20"/>
          <w:szCs w:val="20"/>
        </w:rPr>
        <w:t xml:space="preserve">Flyer, Plakate und regelmäßige Gesundheits-Infos im Intranet informieren über bevorstehende Aktionen. Ansprechpartner sind die Gesundheitsmanagerin des Unternehmens und Gesundheitsbeauftragten in den Einrichtungen. </w:t>
      </w:r>
      <w:r w:rsidR="00BE5D75" w:rsidRPr="00807BB5">
        <w:rPr>
          <w:rFonts w:asciiTheme="minorHAnsi" w:hAnsiTheme="minorHAnsi" w:cs="Arial"/>
          <w:color w:val="404040" w:themeColor="text1" w:themeTint="BF"/>
          <w:sz w:val="20"/>
          <w:szCs w:val="20"/>
        </w:rPr>
        <w:t>Gesteuert wird die Gesundheitsförderung vom betriebsinternen Lenkungsausschuss Gesundheit. Die Beschäftigten gestalten die Prozesse durch Arbeitssituationsanalysen, alle zwei Jahre stattfindende Mitarbeiterbefragungen und das betriebliche Vorschlagwesen aktiv mit.</w:t>
      </w:r>
    </w:p>
    <w:p w:rsidR="00142FDC" w:rsidRPr="00807BB5" w:rsidRDefault="00142FDC" w:rsidP="00142FDC">
      <w:pPr>
        <w:spacing w:after="120" w:line="240" w:lineRule="auto"/>
        <w:ind w:right="-51"/>
        <w:jc w:val="both"/>
        <w:rPr>
          <w:rFonts w:asciiTheme="minorHAnsi" w:hAnsiTheme="minorHAnsi" w:cs="Arial"/>
          <w:color w:val="404040" w:themeColor="text1" w:themeTint="BF"/>
          <w:sz w:val="20"/>
          <w:szCs w:val="20"/>
        </w:rPr>
      </w:pPr>
    </w:p>
    <w:p w:rsidR="00142FDC" w:rsidRPr="00807BB5" w:rsidRDefault="00BE5D75" w:rsidP="00142FDC">
      <w:pPr>
        <w:spacing w:after="120" w:line="240" w:lineRule="auto"/>
        <w:ind w:right="-51"/>
        <w:jc w:val="both"/>
        <w:rPr>
          <w:rFonts w:asciiTheme="minorHAnsi" w:hAnsiTheme="minorHAnsi" w:cs="Arial"/>
          <w:b/>
          <w:color w:val="404040" w:themeColor="text1" w:themeTint="BF"/>
          <w:sz w:val="20"/>
          <w:szCs w:val="20"/>
        </w:rPr>
      </w:pPr>
      <w:r w:rsidRPr="00807BB5">
        <w:rPr>
          <w:rFonts w:asciiTheme="minorHAnsi" w:hAnsiTheme="minorHAnsi" w:cs="Arial"/>
          <w:b/>
          <w:color w:val="404040" w:themeColor="text1" w:themeTint="BF"/>
          <w:sz w:val="20"/>
          <w:szCs w:val="20"/>
        </w:rPr>
        <w:t>Maßnahmen und Aktionen in der betrieblichen Gesundheitsförderung</w:t>
      </w:r>
    </w:p>
    <w:p w:rsidR="00142FDC" w:rsidRPr="00807BB5" w:rsidRDefault="00BE5D75" w:rsidP="00142FDC">
      <w:pPr>
        <w:spacing w:after="120" w:line="240" w:lineRule="auto"/>
        <w:ind w:right="-51"/>
        <w:jc w:val="both"/>
        <w:rPr>
          <w:rFonts w:asciiTheme="minorHAnsi" w:hAnsiTheme="minorHAnsi" w:cs="Arial"/>
          <w:color w:val="404040" w:themeColor="text1" w:themeTint="BF"/>
          <w:sz w:val="20"/>
          <w:szCs w:val="20"/>
        </w:rPr>
      </w:pPr>
      <w:r w:rsidRPr="00807BB5">
        <w:rPr>
          <w:rFonts w:asciiTheme="minorHAnsi" w:hAnsiTheme="minorHAnsi" w:cs="Arial"/>
          <w:color w:val="404040" w:themeColor="text1" w:themeTint="BF"/>
          <w:sz w:val="20"/>
          <w:szCs w:val="20"/>
        </w:rPr>
        <w:t>Die Förderung der Gesundheit wird in verschiedenen Handlungsfeldern (Bewegung, Ernährung, psychische Gesundheit, Stressbewältigung, Work-Life-Balance) vorangetrieben.</w:t>
      </w:r>
    </w:p>
    <w:p w:rsidR="00142FDC" w:rsidRPr="00807BB5" w:rsidRDefault="00BE5D75"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Fitnessräume und Power Plate</w:t>
      </w:r>
      <w:r w:rsidRPr="00807BB5">
        <w:rPr>
          <w:rFonts w:asciiTheme="minorHAnsi" w:hAnsiTheme="minorHAnsi" w:cs="Arial"/>
          <w:color w:val="404040" w:themeColor="text1" w:themeTint="BF"/>
          <w:sz w:val="20"/>
          <w:szCs w:val="20"/>
        </w:rPr>
        <w:t xml:space="preserve"> </w:t>
      </w:r>
      <w:r w:rsidRPr="00807BB5">
        <w:rPr>
          <w:rFonts w:asciiTheme="minorHAnsi" w:hAnsiTheme="minorHAnsi" w:cs="Arial"/>
          <w:color w:val="404040" w:themeColor="text1" w:themeTint="BF"/>
          <w:sz w:val="20"/>
          <w:szCs w:val="20"/>
        </w:rPr>
        <w:br/>
        <w:t>Alle Einrichtungen verfügen über einen Fitnessraum mit verschiedenen Kraftgeräten und einer Power Plate für Kräftigungs-, Koordination- und Beweglichkeitsübungen, die während der Dienstzeit genutzt werden können.</w:t>
      </w:r>
      <w:r w:rsidRPr="00807BB5">
        <w:rPr>
          <w:rFonts w:asciiTheme="minorHAnsi" w:hAnsiTheme="minorHAnsi" w:cs="Arial"/>
          <w:color w:val="404040" w:themeColor="text1" w:themeTint="BF"/>
          <w:sz w:val="20"/>
          <w:szCs w:val="20"/>
        </w:rPr>
        <w:br/>
      </w:r>
    </w:p>
    <w:p w:rsidR="00142FDC" w:rsidRPr="00807BB5" w:rsidRDefault="00BE5D75"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Massageliege</w:t>
      </w:r>
      <w:r w:rsidRPr="00807BB5">
        <w:rPr>
          <w:rFonts w:asciiTheme="minorHAnsi" w:hAnsiTheme="minorHAnsi" w:cs="Arial"/>
          <w:b/>
          <w:color w:val="404040" w:themeColor="text1" w:themeTint="BF"/>
          <w:sz w:val="20"/>
          <w:szCs w:val="20"/>
        </w:rPr>
        <w:br/>
      </w:r>
      <w:r w:rsidRPr="00807BB5">
        <w:rPr>
          <w:rFonts w:asciiTheme="minorHAnsi" w:hAnsiTheme="minorHAnsi" w:cs="Arial"/>
          <w:color w:val="404040" w:themeColor="text1" w:themeTint="BF"/>
          <w:sz w:val="20"/>
          <w:szCs w:val="20"/>
        </w:rPr>
        <w:t>In jeder Einrichtung befindet sich eine Massageliege, die durch unterschiedlich programmierbare Massageeinstellungen den individuellen Bedürfnissen gerecht wird.</w:t>
      </w:r>
      <w:r w:rsidRPr="00807BB5">
        <w:rPr>
          <w:rFonts w:asciiTheme="minorHAnsi" w:hAnsiTheme="minorHAnsi" w:cs="Arial"/>
          <w:color w:val="404040" w:themeColor="text1" w:themeTint="BF"/>
          <w:sz w:val="20"/>
          <w:szCs w:val="20"/>
        </w:rPr>
        <w:br/>
      </w:r>
    </w:p>
    <w:p w:rsidR="00142FDC" w:rsidRPr="00807BB5" w:rsidRDefault="00BE5D75"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Massage am Arbeitsplatz</w:t>
      </w:r>
      <w:r w:rsidRPr="00807BB5">
        <w:rPr>
          <w:rFonts w:asciiTheme="minorHAnsi" w:hAnsiTheme="minorHAnsi" w:cs="Arial"/>
          <w:color w:val="404040" w:themeColor="text1" w:themeTint="BF"/>
          <w:sz w:val="20"/>
          <w:szCs w:val="20"/>
        </w:rPr>
        <w:br/>
        <w:t>Ein- bis zweimal pro Monat haben die Beschäftigten die Möglichkeit im Sinne der Integrativen OrthoPraktik® zu entspannen und sich hinsichtlich gesundheitlicher Problematiken individuell beraten zu lassen.</w:t>
      </w:r>
      <w:r w:rsidRPr="00807BB5">
        <w:rPr>
          <w:rFonts w:asciiTheme="minorHAnsi" w:hAnsiTheme="minorHAnsi" w:cs="Arial"/>
          <w:color w:val="404040" w:themeColor="text1" w:themeTint="BF"/>
          <w:sz w:val="20"/>
          <w:szCs w:val="20"/>
        </w:rPr>
        <w:br/>
      </w:r>
    </w:p>
    <w:p w:rsidR="00142FDC" w:rsidRPr="00807BB5" w:rsidRDefault="00142FDC"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Gesundheitstage</w:t>
      </w:r>
      <w:r w:rsidRPr="00807BB5">
        <w:rPr>
          <w:rFonts w:asciiTheme="minorHAnsi" w:hAnsiTheme="minorHAnsi" w:cs="Arial"/>
          <w:color w:val="404040" w:themeColor="text1" w:themeTint="BF"/>
          <w:sz w:val="20"/>
          <w:szCs w:val="20"/>
        </w:rPr>
        <w:br/>
        <w:t>Bei den Gesundheitstagen werden die Beschäftigten an verschiedenen Stationen individuell zu Themen wie Ernährung, Rückengesundheit, Stressbelastungen und Gesundheitswerte beraten.</w:t>
      </w:r>
      <w:r w:rsidRPr="00807BB5">
        <w:rPr>
          <w:rFonts w:asciiTheme="minorHAnsi" w:hAnsiTheme="minorHAnsi" w:cs="Arial"/>
          <w:color w:val="404040" w:themeColor="text1" w:themeTint="BF"/>
          <w:sz w:val="20"/>
          <w:szCs w:val="20"/>
        </w:rPr>
        <w:br/>
      </w:r>
    </w:p>
    <w:p w:rsidR="00142FDC" w:rsidRPr="00807BB5" w:rsidRDefault="00142FDC"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Rentengespräche</w:t>
      </w:r>
      <w:r w:rsidRPr="00807BB5">
        <w:rPr>
          <w:rFonts w:asciiTheme="minorHAnsi" w:hAnsiTheme="minorHAnsi" w:cs="Arial"/>
          <w:color w:val="404040" w:themeColor="text1" w:themeTint="BF"/>
          <w:sz w:val="20"/>
          <w:szCs w:val="20"/>
        </w:rPr>
        <w:br/>
        <w:t xml:space="preserve">Rente und Vorsorge für das Alter sind wichtige Themen für die Belegschaft. </w:t>
      </w:r>
      <w:r w:rsidR="00BE5D75" w:rsidRPr="00807BB5">
        <w:rPr>
          <w:rFonts w:asciiTheme="minorHAnsi" w:hAnsiTheme="minorHAnsi" w:cs="Arial"/>
          <w:color w:val="404040" w:themeColor="text1" w:themeTint="BF"/>
          <w:sz w:val="20"/>
          <w:szCs w:val="20"/>
        </w:rPr>
        <w:t>Diesen Bedarf befriedigt das Unternehmen durch Informationsveranstaltungen, individuelle Beratungsgespräche sowie ein persönliches Gespräch mit dem Geschäftsführer bei Renteneintritt.</w:t>
      </w:r>
      <w:r w:rsidR="00BE5D75" w:rsidRPr="00807BB5">
        <w:rPr>
          <w:rFonts w:asciiTheme="minorHAnsi" w:hAnsiTheme="minorHAnsi" w:cs="Arial"/>
          <w:color w:val="404040" w:themeColor="text1" w:themeTint="BF"/>
          <w:sz w:val="20"/>
          <w:szCs w:val="20"/>
        </w:rPr>
        <w:br/>
      </w:r>
    </w:p>
    <w:p w:rsidR="00142FDC" w:rsidRPr="00807BB5" w:rsidRDefault="00BE5D75"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Psychologische Beratung</w:t>
      </w:r>
      <w:r w:rsidRPr="00807BB5">
        <w:rPr>
          <w:rFonts w:asciiTheme="minorHAnsi" w:hAnsiTheme="minorHAnsi" w:cs="Arial"/>
          <w:color w:val="404040" w:themeColor="text1" w:themeTint="BF"/>
          <w:sz w:val="20"/>
          <w:szCs w:val="20"/>
        </w:rPr>
        <w:br/>
        <w:t>Die externe Beratungsstelle EAP-Assist GmbH kann bei psychischen Belastungen von Beschäftigten und deren Angehörigen kostenlos genutzt werden. Durch die Kooperation wird innerhalb von zwei Wochen ein Termin garantiert</w:t>
      </w:r>
      <w:r w:rsidRPr="00807BB5">
        <w:rPr>
          <w:rFonts w:asciiTheme="minorHAnsi" w:hAnsiTheme="minorHAnsi" w:cs="Arial"/>
          <w:color w:val="404040" w:themeColor="text1" w:themeTint="BF"/>
          <w:sz w:val="20"/>
          <w:szCs w:val="20"/>
        </w:rPr>
        <w:br/>
      </w:r>
    </w:p>
    <w:p w:rsidR="00142FDC" w:rsidRPr="00807BB5" w:rsidRDefault="00BE5D75"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Arbeitssituationsanalysen PLuS</w:t>
      </w:r>
      <w:r w:rsidRPr="00807BB5">
        <w:rPr>
          <w:rFonts w:asciiTheme="minorHAnsi" w:hAnsiTheme="minorHAnsi" w:cs="Arial"/>
          <w:color w:val="404040" w:themeColor="text1" w:themeTint="BF"/>
          <w:sz w:val="20"/>
          <w:szCs w:val="20"/>
        </w:rPr>
        <w:br/>
        <w:t>Im Rahmen der Arbeitssituationsanalysen (PLuS steht für Probleme, Lösungen und Strategien) werden die Zufriedenheits- und Belastungsfaktoren der täglichen Arbeit erfasst und gemeinsam mit den Beschäftigten Verbesserungsvorschläge entwickelt.</w:t>
      </w:r>
      <w:r w:rsidRPr="00807BB5">
        <w:rPr>
          <w:rFonts w:asciiTheme="minorHAnsi" w:hAnsiTheme="minorHAnsi" w:cs="Arial"/>
          <w:color w:val="404040" w:themeColor="text1" w:themeTint="BF"/>
          <w:sz w:val="20"/>
          <w:szCs w:val="20"/>
        </w:rPr>
        <w:br/>
      </w:r>
    </w:p>
    <w:p w:rsidR="00142FDC" w:rsidRPr="00807BB5" w:rsidRDefault="00142FDC" w:rsidP="00142FDC">
      <w:pPr>
        <w:pStyle w:val="Listenabsatz"/>
        <w:numPr>
          <w:ilvl w:val="0"/>
          <w:numId w:val="50"/>
        </w:numPr>
        <w:spacing w:after="120" w:line="240" w:lineRule="auto"/>
        <w:ind w:left="284" w:right="-51" w:hanging="284"/>
        <w:rPr>
          <w:rFonts w:asciiTheme="minorHAnsi" w:hAnsiTheme="minorHAnsi" w:cs="Arial"/>
          <w:color w:val="404040" w:themeColor="text1" w:themeTint="BF"/>
          <w:sz w:val="20"/>
          <w:szCs w:val="20"/>
        </w:rPr>
      </w:pPr>
      <w:r w:rsidRPr="00807BB5">
        <w:rPr>
          <w:rFonts w:asciiTheme="minorHAnsi" w:hAnsiTheme="minorHAnsi" w:cs="Arial"/>
          <w:b/>
          <w:color w:val="404040" w:themeColor="text1" w:themeTint="BF"/>
          <w:sz w:val="20"/>
          <w:szCs w:val="20"/>
        </w:rPr>
        <w:t>Weiter- und Fortbildungsangebote</w:t>
      </w:r>
      <w:r w:rsidRPr="00807BB5">
        <w:rPr>
          <w:rFonts w:asciiTheme="minorHAnsi" w:hAnsiTheme="minorHAnsi" w:cs="Arial"/>
          <w:color w:val="404040" w:themeColor="text1" w:themeTint="BF"/>
          <w:sz w:val="20"/>
          <w:szCs w:val="20"/>
        </w:rPr>
        <w:br/>
        <w:t xml:space="preserve">Durch verschiedene Fortbildungen wie bspw. </w:t>
      </w:r>
      <w:r w:rsidR="00BE5D75" w:rsidRPr="00807BB5">
        <w:rPr>
          <w:rFonts w:asciiTheme="minorHAnsi" w:hAnsiTheme="minorHAnsi" w:cs="Arial"/>
          <w:color w:val="404040" w:themeColor="text1" w:themeTint="BF"/>
          <w:sz w:val="20"/>
          <w:szCs w:val="20"/>
        </w:rPr>
        <w:t>„Kinästhetik“ und „Rückengerechtes Arbeiten – Begleitung vor Ort“ wird die Qualifikation der Beschäftigten erhalten und erhöht sowie deren Gesundheitsbewusstsein gestärkt.</w:t>
      </w:r>
    </w:p>
    <w:p w:rsidR="00142FDC" w:rsidRPr="00807BB5" w:rsidRDefault="004D716C" w:rsidP="00142FDC">
      <w:pPr>
        <w:spacing w:after="120" w:line="240" w:lineRule="auto"/>
        <w:ind w:right="-51"/>
        <w:jc w:val="both"/>
        <w:rPr>
          <w:rFonts w:asciiTheme="minorHAnsi" w:hAnsiTheme="minorHAnsi" w:cs="Arial"/>
          <w:color w:val="404040" w:themeColor="text1" w:themeTint="BF"/>
          <w:sz w:val="20"/>
          <w:szCs w:val="20"/>
        </w:rPr>
      </w:pPr>
      <w:r>
        <w:rPr>
          <w:rFonts w:asciiTheme="minorHAnsi" w:hAnsiTheme="minorHAnsi" w:cs="Arial"/>
          <w:noProof/>
          <w:color w:val="404040" w:themeColor="text1" w:themeTint="BF"/>
          <w:sz w:val="20"/>
          <w:szCs w:val="20"/>
          <w:lang w:eastAsia="de-DE"/>
        </w:rPr>
        <w:lastRenderedPageBreak/>
        <w:pict>
          <v:shapetype id="_x0000_t202" coordsize="21600,21600" o:spt="202" path="m,l,21600r21600,l21600,xe">
            <v:stroke joinstyle="miter"/>
            <v:path gradientshapeok="t" o:connecttype="rect"/>
          </v:shapetype>
          <v:shape id="Textfeld 2" o:spid="_x0000_s1027" type="#_x0000_t202" style="position:absolute;left:0;text-align:left;margin-left:284.75pt;margin-top:23.6pt;width:208.45pt;height:109.6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" stroked="f">
            <v:textbox>
              <w:txbxContent>
                <w:p w:rsidR="00142FDC" w:rsidRPr="00807BB5" w:rsidRDefault="00142FDC" w:rsidP="006804A7">
                  <w:pPr>
                    <w:rPr>
                      <w:rFonts w:asciiTheme="minorHAnsi" w:hAnsiTheme="minorHAnsi"/>
                      <w:b/>
                      <w:bCs/>
                      <w:color w:val="404040" w:themeColor="text1" w:themeTint="BF"/>
                    </w:rPr>
                  </w:pPr>
                  <w:r w:rsidRPr="00807BB5">
                    <w:rPr>
                      <w:rFonts w:asciiTheme="minorHAnsi" w:hAnsiTheme="minorHAnsi"/>
                      <w:b/>
                      <w:bCs/>
                      <w:color w:val="404040" w:themeColor="text1" w:themeTint="BF"/>
                    </w:rPr>
                    <w:t>Sozial-Holding der Stadt Mönchengladbach GmbH</w:t>
                  </w:r>
                </w:p>
                <w:p w:rsidR="006804A7" w:rsidRPr="00807BB5" w:rsidRDefault="00BE5D75" w:rsidP="0020005E">
                  <w:pPr>
                    <w:pStyle w:val="bodytext"/>
                    <w:rPr>
                      <w:rFonts w:asciiTheme="minorHAnsi" w:eastAsia="Calibri" w:hAnsiTheme="minorHAnsi" w:cs="Arial"/>
                      <w:color w:val="404040" w:themeColor="text1" w:themeTint="BF"/>
                      <w:sz w:val="20"/>
                      <w:szCs w:val="20"/>
                      <w:lang w:eastAsia="en-US"/>
                    </w:rPr>
                  </w:pPr>
                  <w:r w:rsidRPr="00807BB5">
                    <w:rPr>
                      <w:rFonts w:asciiTheme="minorHAnsi" w:eastAsia="Calibri" w:hAnsiTheme="minorHAnsi" w:cs="Arial"/>
                      <w:color w:val="404040" w:themeColor="text1" w:themeTint="BF"/>
                      <w:sz w:val="20"/>
                      <w:szCs w:val="20"/>
                      <w:lang w:eastAsia="en-US"/>
                    </w:rPr>
                    <w:t>Königstraße 151</w:t>
                  </w:r>
                  <w:r w:rsidRPr="00807BB5">
                    <w:rPr>
                      <w:rFonts w:asciiTheme="minorHAnsi" w:eastAsia="Calibri" w:hAnsiTheme="minorHAnsi" w:cs="Arial"/>
                      <w:color w:val="404040" w:themeColor="text1" w:themeTint="BF"/>
                      <w:sz w:val="20"/>
                      <w:szCs w:val="20"/>
                      <w:lang w:eastAsia="en-US"/>
                    </w:rPr>
                    <w:br/>
                    <w:t>41236 Mönchengladbach</w:t>
                  </w:r>
                  <w:r w:rsidRPr="00807BB5">
                    <w:rPr>
                      <w:rFonts w:asciiTheme="minorHAnsi" w:eastAsia="Calibri" w:hAnsiTheme="minorHAnsi" w:cs="Arial"/>
                      <w:color w:val="404040" w:themeColor="text1" w:themeTint="BF"/>
                      <w:sz w:val="20"/>
                      <w:szCs w:val="20"/>
                      <w:lang w:eastAsia="en-US"/>
                    </w:rPr>
                    <w:br/>
                  </w:r>
                  <w:r w:rsidRPr="00807BB5">
                    <w:rPr>
                      <w:rFonts w:asciiTheme="minorHAnsi" w:eastAsia="Calibri" w:hAnsiTheme="minorHAnsi" w:cs="Arial"/>
                      <w:color w:val="404040" w:themeColor="text1" w:themeTint="BF"/>
                      <w:sz w:val="20"/>
                      <w:szCs w:val="20"/>
                      <w:lang w:eastAsia="en-US"/>
                    </w:rPr>
                    <w:br/>
                  </w:r>
                  <w:hyperlink r:id="rId13" w:tgtFrame="_blank" w:history="1">
                    <w:r w:rsidRPr="00807BB5">
                      <w:rPr>
                        <w:rFonts w:asciiTheme="minorHAnsi" w:eastAsia="Calibri" w:hAnsiTheme="minorHAnsi" w:cs="Arial"/>
                        <w:color w:val="404040" w:themeColor="text1" w:themeTint="BF"/>
                        <w:sz w:val="20"/>
                        <w:szCs w:val="20"/>
                        <w:lang w:eastAsia="en-US"/>
                      </w:rPr>
                      <w:t>www.sozial-holding.de</w:t>
                    </w:r>
                  </w:hyperlink>
                </w:p>
              </w:txbxContent>
            </v:textbox>
            <w10:wrap type="square"/>
          </v:shape>
        </w:pict>
      </w:r>
      <w:r>
        <w:rPr>
          <w:rFonts w:asciiTheme="minorHAnsi" w:hAnsiTheme="minorHAnsi" w:cs="Arial"/>
          <w:noProof/>
          <w:color w:val="404040" w:themeColor="text1" w:themeTint="BF"/>
          <w:sz w:val="20"/>
          <w:szCs w:val="20"/>
          <w:lang w:eastAsia="de-DE"/>
        </w:rPr>
        <w:pict>
          <v:roundrect id="Abgerundetes Rechteck 10" o:spid="_x0000_s1026" style="position:absolute;left:0;text-align:left;margin-left:269pt;margin-top:15.75pt;width:237pt;height:121.4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" filled="f" strokecolor="#bfbfbf [2412]" strokeweight="1pt"/>
        </w:pict>
      </w:r>
    </w:p>
    <w:p w:rsidR="00142FDC" w:rsidRPr="00807BB5" w:rsidRDefault="00142FDC" w:rsidP="00142FDC">
      <w:pPr>
        <w:spacing w:after="120" w:line="240" w:lineRule="auto"/>
        <w:ind w:right="-51"/>
        <w:jc w:val="both"/>
        <w:rPr>
          <w:rFonts w:asciiTheme="minorHAnsi" w:hAnsiTheme="minorHAnsi" w:cs="Arial"/>
          <w:b/>
          <w:color w:val="404040" w:themeColor="text1" w:themeTint="BF"/>
          <w:sz w:val="20"/>
          <w:szCs w:val="20"/>
        </w:rPr>
      </w:pPr>
      <w:r w:rsidRPr="00807BB5">
        <w:rPr>
          <w:rFonts w:asciiTheme="minorHAnsi" w:hAnsiTheme="minorHAnsi" w:cs="Arial"/>
          <w:b/>
          <w:color w:val="404040" w:themeColor="text1" w:themeTint="BF"/>
          <w:sz w:val="20"/>
          <w:szCs w:val="20"/>
        </w:rPr>
        <w:t xml:space="preserve">Innovative Aktivitäten </w:t>
      </w:r>
    </w:p>
    <w:p w:rsidR="006804A7" w:rsidRPr="00807BB5" w:rsidRDefault="00142FDC" w:rsidP="00142FDC">
      <w:pPr>
        <w:spacing w:after="120" w:line="240" w:lineRule="auto"/>
        <w:ind w:right="-51"/>
        <w:jc w:val="both"/>
        <w:rPr>
          <w:rFonts w:asciiTheme="minorHAnsi" w:hAnsiTheme="minorHAnsi" w:cs="Arial"/>
          <w:color w:val="404040" w:themeColor="text1" w:themeTint="BF"/>
          <w:sz w:val="20"/>
          <w:szCs w:val="20"/>
        </w:rPr>
      </w:pPr>
      <w:r w:rsidRPr="00807BB5">
        <w:rPr>
          <w:rFonts w:asciiTheme="minorHAnsi" w:hAnsiTheme="minorHAnsi" w:cs="Arial"/>
          <w:color w:val="404040" w:themeColor="text1" w:themeTint="BF"/>
          <w:sz w:val="20"/>
          <w:szCs w:val="20"/>
        </w:rPr>
        <w:t xml:space="preserve">Die Sozial-Holding nimmt an einem Kontakthalte- und Wiedereinstiegsprogramm im Rahmen des EU-Projektes „PFiF! </w:t>
      </w:r>
      <w:r w:rsidR="00BE5D75" w:rsidRPr="00807BB5">
        <w:rPr>
          <w:rFonts w:asciiTheme="minorHAnsi" w:hAnsiTheme="minorHAnsi" w:cs="Arial"/>
          <w:color w:val="404040" w:themeColor="text1" w:themeTint="BF"/>
          <w:sz w:val="20"/>
          <w:szCs w:val="20"/>
        </w:rPr>
        <w:t xml:space="preserve">Potenziale von Frauen in Führung“ teil. Dabei wird erarbeitet, wie der Kontakt zu Mitarbeiterinnen während der familienbedingten Auszeit aufrecht erhalten werden kann, welche Angebote man ihnen in dieser Zeit machen kann und wie ein möglichst flexibler Wiedereinstieg möglich ist. </w:t>
      </w:r>
    </w:p>
    <w:p w:rsidR="007272A6" w:rsidRPr="00807BB5" w:rsidRDefault="007272A6" w:rsidP="0091711F">
      <w:pPr>
        <w:spacing w:after="120" w:line="240" w:lineRule="auto"/>
        <w:ind w:right="-51"/>
        <w:jc w:val="both"/>
        <w:rPr>
          <w:rFonts w:asciiTheme="minorHAnsi" w:hAnsiTheme="minorHAnsi" w:cs="Arial"/>
          <w:color w:val="404040" w:themeColor="text1" w:themeTint="BF"/>
          <w:sz w:val="20"/>
          <w:szCs w:val="20"/>
          <w:lang w:val="en-US"/>
        </w:rPr>
      </w:pPr>
    </w:p>
    <w:sectPr w:rsidR="007272A6" w:rsidRPr="00807BB5" w:rsidSect="00B4676F">
      <w:type w:val="continuous"/>
      <w:pgSz w:w="11906" w:h="16838" w:code="9"/>
      <w:pgMar w:top="1418" w:right="737" w:bottom="1134" w:left="73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AF" w:rsidRDefault="00801FAF" w:rsidP="0054643A">
      <w:pPr>
        <w:spacing w:after="0" w:line="240" w:lineRule="auto"/>
      </w:pPr>
      <w:r>
        <w:separator/>
      </w:r>
    </w:p>
  </w:endnote>
  <w:endnote w:type="continuationSeparator" w:id="0">
    <w:p w:rsidR="00801FAF" w:rsidRDefault="00801FAF"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A355F" w:rsidRDefault="004D716C" w:rsidP="00A033B9">
    <w:pPr>
      <w:pStyle w:val="Fuzeile"/>
      <w:rPr>
        <w:rFonts w:ascii="Arial" w:hAnsi="Arial" w:cs="Arial"/>
        <w:bCs/>
        <w:color w:val="595959"/>
        <w:sz w:val="20"/>
        <w:szCs w:val="20"/>
      </w:rPr>
    </w:pPr>
    <w:r>
      <w:rPr>
        <w:noProof/>
        <w:lang w:eastAsia="de-DE"/>
      </w:rPr>
      <w:pict>
        <v:shapetype id="_x0000_t202" coordsize="21600,21600" o:spt="202" path="m,l,21600r21600,l21600,xe">
          <v:stroke joinstyle="miter"/>
          <v:path gradientshapeok="t" o:connecttype="rect"/>
        </v:shapetype>
        <v:shape id="Text Box 11" o:spid="_x0000_s2050" type="#_x0000_t202" style="position:absolute;margin-left:-6.45pt;margin-top:15.85pt;width:533.35pt;height:17.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00BE5D75"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BE5D75" w:rsidRPr="007A355F">
                  <w:rPr>
                    <w:rFonts w:ascii="Arial" w:hAnsi="Arial" w:cs="Arial"/>
                    <w:color w:val="404040"/>
                    <w:sz w:val="16"/>
                    <w:szCs w:val="16"/>
                  </w:rPr>
                  <w:fldChar w:fldCharType="separate"/>
                </w:r>
                <w:r w:rsidR="004D716C">
                  <w:rPr>
                    <w:rFonts w:ascii="Arial" w:hAnsi="Arial" w:cs="Arial"/>
                    <w:noProof/>
                    <w:color w:val="404040"/>
                    <w:sz w:val="16"/>
                    <w:szCs w:val="16"/>
                  </w:rPr>
                  <w:t>1</w:t>
                </w:r>
                <w:r w:rsidR="00BE5D75"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BE5D75"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BE5D75" w:rsidRPr="007A355F">
                  <w:rPr>
                    <w:rFonts w:ascii="Arial" w:hAnsi="Arial" w:cs="Arial"/>
                    <w:color w:val="404040"/>
                    <w:sz w:val="16"/>
                    <w:szCs w:val="16"/>
                  </w:rPr>
                  <w:fldChar w:fldCharType="separate"/>
                </w:r>
                <w:r w:rsidR="004D716C">
                  <w:rPr>
                    <w:rFonts w:ascii="Arial" w:hAnsi="Arial" w:cs="Arial"/>
                    <w:noProof/>
                    <w:color w:val="404040"/>
                    <w:sz w:val="16"/>
                    <w:szCs w:val="16"/>
                  </w:rPr>
                  <w:t>2</w:t>
                </w:r>
                <w:r w:rsidR="00BE5D75" w:rsidRPr="007A355F">
                  <w:rPr>
                    <w:rFonts w:ascii="Arial" w:hAnsi="Arial" w:cs="Arial"/>
                    <w:color w:val="404040"/>
                    <w:sz w:val="16"/>
                    <w:szCs w:val="16"/>
                  </w:rPr>
                  <w:fldChar w:fldCharType="end"/>
                </w:r>
              </w:p>
            </w:txbxContent>
          </v:textbox>
        </v:shape>
      </w:pict>
    </w:r>
    <w:r w:rsidR="00ED4B62">
      <w:rPr>
        <w:noProof/>
        <w:lang w:eastAsia="de-DE"/>
      </w:rPr>
      <w:drawing>
        <wp:anchor distT="0" distB="0" distL="114300" distR="114300" simplePos="0" relativeHeight="251660288" behindDoc="1" locked="0" layoutInCell="1" allowOverlap="1">
          <wp:simplePos x="0" y="0"/>
          <wp:positionH relativeFrom="column">
            <wp:posOffset>-798830</wp:posOffset>
          </wp:positionH>
          <wp:positionV relativeFrom="paragraph">
            <wp:posOffset>134620</wp:posOffset>
          </wp:positionV>
          <wp:extent cx="9284970" cy="580390"/>
          <wp:effectExtent l="19050" t="19050" r="11430" b="1016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w:pict>
        <v:shape id="Text Box 5" o:spid="_x0000_s2049" type="#_x0000_t202" style="position:absolute;margin-left:-31.3pt;margin-top:56.3pt;width:503.25pt;height:17.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00BE5D75"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BE5D75" w:rsidRPr="007A355F">
                  <w:rPr>
                    <w:rFonts w:ascii="Arial" w:hAnsi="Arial" w:cs="Arial"/>
                    <w:color w:val="404040"/>
                    <w:sz w:val="16"/>
                    <w:szCs w:val="16"/>
                  </w:rPr>
                  <w:fldChar w:fldCharType="separate"/>
                </w:r>
                <w:r w:rsidR="004D716C">
                  <w:rPr>
                    <w:rFonts w:ascii="Arial" w:hAnsi="Arial" w:cs="Arial"/>
                    <w:noProof/>
                    <w:color w:val="404040"/>
                    <w:sz w:val="16"/>
                    <w:szCs w:val="16"/>
                  </w:rPr>
                  <w:t>1</w:t>
                </w:r>
                <w:r w:rsidR="00BE5D75"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BE5D75"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BE5D75" w:rsidRPr="007A355F">
                  <w:rPr>
                    <w:rFonts w:ascii="Arial" w:hAnsi="Arial" w:cs="Arial"/>
                    <w:color w:val="404040"/>
                    <w:sz w:val="16"/>
                    <w:szCs w:val="16"/>
                  </w:rPr>
                  <w:fldChar w:fldCharType="separate"/>
                </w:r>
                <w:r w:rsidR="004D716C">
                  <w:rPr>
                    <w:rFonts w:ascii="Arial" w:hAnsi="Arial" w:cs="Arial"/>
                    <w:noProof/>
                    <w:color w:val="404040"/>
                    <w:sz w:val="16"/>
                    <w:szCs w:val="16"/>
                  </w:rPr>
                  <w:t>2</w:t>
                </w:r>
                <w:r w:rsidR="00BE5D75" w:rsidRPr="007A355F">
                  <w:rPr>
                    <w:rFonts w:ascii="Arial" w:hAnsi="Arial" w:cs="Arial"/>
                    <w:color w:val="404040"/>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AF" w:rsidRDefault="00801FAF" w:rsidP="0054643A">
      <w:pPr>
        <w:spacing w:after="0" w:line="240" w:lineRule="auto"/>
      </w:pPr>
      <w:r>
        <w:separator/>
      </w:r>
    </w:p>
  </w:footnote>
  <w:footnote w:type="continuationSeparator" w:id="0">
    <w:p w:rsidR="00801FAF" w:rsidRDefault="00801FAF"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Default="00ED4B62">
    <w:pPr>
      <w:pStyle w:val="Kopfzeile"/>
    </w:pPr>
    <w:r>
      <w:rPr>
        <w:rFonts w:ascii="Arial" w:hAnsi="Arial" w:cs="Arial"/>
        <w:b/>
        <w:noProof/>
        <w:color w:val="7F7F7F"/>
        <w:sz w:val="40"/>
        <w:szCs w:val="40"/>
        <w:lang w:eastAsia="de-DE"/>
      </w:rPr>
      <w:drawing>
        <wp:inline distT="0" distB="0" distL="0" distR="0">
          <wp:extent cx="3840480" cy="754380"/>
          <wp:effectExtent l="0" t="0" r="7620" b="762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807BB5" w:rsidRDefault="00ED4B62">
    <w:pPr>
      <w:pStyle w:val="Kopfzeile"/>
      <w:rPr>
        <w:rFonts w:asciiTheme="minorHAnsi" w:hAnsiTheme="minorHAnsi" w:cs="Arial"/>
        <w:b/>
        <w:color w:val="7F7F7F"/>
        <w:sz w:val="40"/>
        <w:szCs w:val="40"/>
      </w:rPr>
    </w:pPr>
    <w:r w:rsidRPr="00807BB5">
      <w:rPr>
        <w:rFonts w:asciiTheme="minorHAnsi" w:hAnsiTheme="minorHAnsi" w:cs="Arial"/>
        <w:b/>
        <w:noProof/>
        <w:color w:val="7F7F7F"/>
        <w:sz w:val="40"/>
        <w:szCs w:val="40"/>
        <w:lang w:eastAsia="de-DE"/>
      </w:rPr>
      <w:drawing>
        <wp:anchor distT="0" distB="0" distL="114300" distR="114300" simplePos="0" relativeHeight="251658240" behindDoc="1" locked="0" layoutInCell="1" allowOverlap="1" wp14:anchorId="0BFCB422" wp14:editId="7897294E">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00410D5F" w:rsidRPr="00807BB5">
      <w:rPr>
        <w:rFonts w:asciiTheme="minorHAnsi" w:hAnsiTheme="minorHAnsi" w:cs="Arial"/>
        <w:b/>
        <w:color w:val="7F7F7F"/>
        <w:sz w:val="40"/>
        <w:szCs w:val="40"/>
      </w:rPr>
      <w:t>Praxisbeispiel</w:t>
    </w:r>
  </w:p>
  <w:p w:rsidR="00E820B3" w:rsidRDefault="00E820B3">
    <w:pPr>
      <w:pStyle w:val="Kopfzeile"/>
    </w:pPr>
  </w:p>
  <w:p w:rsidR="00E820B3" w:rsidRDefault="00ED4B62">
    <w:pPr>
      <w:pStyle w:val="Kopfzeile"/>
    </w:pPr>
    <w:r>
      <w:rPr>
        <w:noProof/>
        <w:lang w:eastAsia="de-DE"/>
      </w:rPr>
      <w:drawing>
        <wp:anchor distT="0" distB="0" distL="114300" distR="114300" simplePos="0" relativeHeight="251656192" behindDoc="1" locked="0" layoutInCell="1" allowOverlap="1">
          <wp:simplePos x="0" y="0"/>
          <wp:positionH relativeFrom="column">
            <wp:posOffset>-2090420</wp:posOffset>
          </wp:positionH>
          <wp:positionV relativeFrom="paragraph">
            <wp:posOffset>154305</wp:posOffset>
          </wp:positionV>
          <wp:extent cx="9324975" cy="323850"/>
          <wp:effectExtent l="0" t="0" r="9525"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E820B3" w:rsidRDefault="00E820B3">
    <w:pPr>
      <w:pStyle w:val="Kopfzeile"/>
    </w:pPr>
  </w:p>
  <w:p w:rsidR="00E820B3" w:rsidRDefault="00E820B3">
    <w:pPr>
      <w:pStyle w:val="Kopfzeile"/>
    </w:pPr>
  </w:p>
  <w:p w:rsidR="00E820B3" w:rsidRDefault="00E82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7.6pt" o:bullet="t">
        <v:imagedata r:id="rId1" o:title="dot"/>
      </v:shape>
    </w:pict>
  </w:numPicBullet>
  <w:numPicBullet w:numPicBulletId="1">
    <w:pict>
      <v:shape id="_x0000_i1027" type="#_x0000_t75" style="width:9.7pt;height:9.7pt" o:bullet="t">
        <v:imagedata r:id="rId2" o:title="BD10266_"/>
      </v:shape>
    </w:pict>
  </w:numPicBullet>
  <w:abstractNum w:abstractNumId="0"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64356"/>
    <w:multiLevelType w:val="hybridMultilevel"/>
    <w:tmpl w:val="1CE62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730503"/>
    <w:multiLevelType w:val="hybridMultilevel"/>
    <w:tmpl w:val="E0A012E4"/>
    <w:lvl w:ilvl="0" w:tplc="C05E61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052A99"/>
    <w:multiLevelType w:val="hybridMultilevel"/>
    <w:tmpl w:val="ECAE6ABA"/>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3"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C6917"/>
    <w:multiLevelType w:val="hybridMultilevel"/>
    <w:tmpl w:val="BEBE0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0AB04ED"/>
    <w:multiLevelType w:val="hybridMultilevel"/>
    <w:tmpl w:val="69B24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7272A0"/>
    <w:multiLevelType w:val="hybridMultilevel"/>
    <w:tmpl w:val="5456E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AD3433"/>
    <w:multiLevelType w:val="hybridMultilevel"/>
    <w:tmpl w:val="B13484B4"/>
    <w:lvl w:ilvl="0" w:tplc="C8667532">
      <w:start w:val="1"/>
      <w:numFmt w:val="bullet"/>
      <w:lvlText w:val=""/>
      <w:lvlJc w:val="left"/>
      <w:pPr>
        <w:ind w:left="1080" w:hanging="360"/>
      </w:pPr>
      <w:rPr>
        <w:rFonts w:ascii="Wingdings" w:hAnsi="Wingdings" w:hint="default"/>
        <w:color w:val="FFC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66F0F94"/>
    <w:multiLevelType w:val="hybridMultilevel"/>
    <w:tmpl w:val="B72C813E"/>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843275"/>
    <w:multiLevelType w:val="hybridMultilevel"/>
    <w:tmpl w:val="28022636"/>
    <w:lvl w:ilvl="0" w:tplc="72F6E51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0F27E8"/>
    <w:multiLevelType w:val="hybridMultilevel"/>
    <w:tmpl w:val="FC806F84"/>
    <w:lvl w:ilvl="0" w:tplc="48E4BE9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3002629"/>
    <w:multiLevelType w:val="hybridMultilevel"/>
    <w:tmpl w:val="E49CDF74"/>
    <w:lvl w:ilvl="0" w:tplc="04070001">
      <w:start w:val="1"/>
      <w:numFmt w:val="bullet"/>
      <w:lvlText w:val=""/>
      <w:lvlJc w:val="left"/>
      <w:pPr>
        <w:ind w:left="720" w:hanging="360"/>
      </w:pPr>
      <w:rPr>
        <w:rFonts w:ascii="Symbol" w:hAnsi="Symbol" w:hint="default"/>
      </w:rPr>
    </w:lvl>
    <w:lvl w:ilvl="1" w:tplc="EB58472A">
      <w:numFmt w:val="bullet"/>
      <w:lvlText w:val="–"/>
      <w:lvlJc w:val="left"/>
      <w:pPr>
        <w:ind w:left="1440" w:hanging="360"/>
      </w:pPr>
      <w:rPr>
        <w:rFonts w:ascii="Arial Black" w:eastAsia="Calibri" w:hAnsi="Arial Blac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004B40"/>
    <w:multiLevelType w:val="hybridMultilevel"/>
    <w:tmpl w:val="21CC129C"/>
    <w:lvl w:ilvl="0" w:tplc="898E9B2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98623C"/>
    <w:multiLevelType w:val="hybridMultilevel"/>
    <w:tmpl w:val="89587E78"/>
    <w:lvl w:ilvl="0" w:tplc="F3466F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576B40"/>
    <w:multiLevelType w:val="hybridMultilevel"/>
    <w:tmpl w:val="80F23648"/>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B7BBB"/>
    <w:multiLevelType w:val="hybridMultilevel"/>
    <w:tmpl w:val="7E6A2286"/>
    <w:lvl w:ilvl="0" w:tplc="C054CC3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1B08C2"/>
    <w:multiLevelType w:val="hybridMultilevel"/>
    <w:tmpl w:val="74A45C2E"/>
    <w:lvl w:ilvl="0" w:tplc="802A67AA">
      <w:start w:val="1"/>
      <w:numFmt w:val="bullet"/>
      <w:lvlText w:val=""/>
      <w:lvlJc w:val="left"/>
      <w:pPr>
        <w:ind w:left="720" w:hanging="360"/>
      </w:pPr>
      <w:rPr>
        <w:rFonts w:ascii="Wingdings" w:eastAsia="Times New Roman" w:hAnsi="Wingdings" w:cs="Arial" w:hint="default"/>
        <w:b/>
        <w:color w:val="80808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3542F3"/>
    <w:multiLevelType w:val="hybridMultilevel"/>
    <w:tmpl w:val="534E30EA"/>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67681D"/>
    <w:multiLevelType w:val="hybridMultilevel"/>
    <w:tmpl w:val="3C063B1A"/>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441AC9"/>
    <w:multiLevelType w:val="hybridMultilevel"/>
    <w:tmpl w:val="0302C8D8"/>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E86FAB"/>
    <w:multiLevelType w:val="hybridMultilevel"/>
    <w:tmpl w:val="920E8CBA"/>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AC72D5"/>
    <w:multiLevelType w:val="hybridMultilevel"/>
    <w:tmpl w:val="6C86EBE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2"/>
  </w:num>
  <w:num w:numId="5">
    <w:abstractNumId w:val="33"/>
  </w:num>
  <w:num w:numId="6">
    <w:abstractNumId w:val="6"/>
  </w:num>
  <w:num w:numId="7">
    <w:abstractNumId w:val="21"/>
  </w:num>
  <w:num w:numId="8">
    <w:abstractNumId w:val="49"/>
  </w:num>
  <w:num w:numId="9">
    <w:abstractNumId w:val="15"/>
  </w:num>
  <w:num w:numId="10">
    <w:abstractNumId w:val="25"/>
  </w:num>
  <w:num w:numId="11">
    <w:abstractNumId w:val="44"/>
  </w:num>
  <w:num w:numId="12">
    <w:abstractNumId w:val="35"/>
  </w:num>
  <w:num w:numId="13">
    <w:abstractNumId w:val="43"/>
  </w:num>
  <w:num w:numId="14">
    <w:abstractNumId w:val="7"/>
  </w:num>
  <w:num w:numId="15">
    <w:abstractNumId w:val="11"/>
  </w:num>
  <w:num w:numId="16">
    <w:abstractNumId w:val="32"/>
  </w:num>
  <w:num w:numId="17">
    <w:abstractNumId w:val="46"/>
  </w:num>
  <w:num w:numId="18">
    <w:abstractNumId w:val="8"/>
  </w:num>
  <w:num w:numId="19">
    <w:abstractNumId w:val="3"/>
  </w:num>
  <w:num w:numId="20">
    <w:abstractNumId w:val="1"/>
  </w:num>
  <w:num w:numId="21">
    <w:abstractNumId w:val="2"/>
  </w:num>
  <w:num w:numId="22">
    <w:abstractNumId w:val="0"/>
  </w:num>
  <w:num w:numId="23">
    <w:abstractNumId w:val="17"/>
  </w:num>
  <w:num w:numId="24">
    <w:abstractNumId w:val="16"/>
  </w:num>
  <w:num w:numId="25">
    <w:abstractNumId w:val="30"/>
  </w:num>
  <w:num w:numId="26">
    <w:abstractNumId w:val="13"/>
  </w:num>
  <w:num w:numId="27">
    <w:abstractNumId w:val="48"/>
  </w:num>
  <w:num w:numId="28">
    <w:abstractNumId w:val="45"/>
  </w:num>
  <w:num w:numId="29">
    <w:abstractNumId w:val="4"/>
  </w:num>
  <w:num w:numId="30">
    <w:abstractNumId w:val="36"/>
  </w:num>
  <w:num w:numId="31">
    <w:abstractNumId w:val="42"/>
  </w:num>
  <w:num w:numId="32">
    <w:abstractNumId w:val="31"/>
  </w:num>
  <w:num w:numId="33">
    <w:abstractNumId w:val="38"/>
  </w:num>
  <w:num w:numId="34">
    <w:abstractNumId w:val="37"/>
  </w:num>
  <w:num w:numId="35">
    <w:abstractNumId w:val="47"/>
  </w:num>
  <w:num w:numId="36">
    <w:abstractNumId w:val="27"/>
  </w:num>
  <w:num w:numId="37">
    <w:abstractNumId w:val="29"/>
  </w:num>
  <w:num w:numId="38">
    <w:abstractNumId w:val="20"/>
  </w:num>
  <w:num w:numId="39">
    <w:abstractNumId w:val="34"/>
  </w:num>
  <w:num w:numId="40">
    <w:abstractNumId w:val="39"/>
  </w:num>
  <w:num w:numId="41">
    <w:abstractNumId w:val="28"/>
  </w:num>
  <w:num w:numId="42">
    <w:abstractNumId w:val="24"/>
  </w:num>
  <w:num w:numId="43">
    <w:abstractNumId w:val="10"/>
  </w:num>
  <w:num w:numId="44">
    <w:abstractNumId w:val="18"/>
  </w:num>
  <w:num w:numId="45">
    <w:abstractNumId w:val="40"/>
  </w:num>
  <w:num w:numId="46">
    <w:abstractNumId w:val="9"/>
  </w:num>
  <w:num w:numId="47">
    <w:abstractNumId w:val="41"/>
  </w:num>
  <w:num w:numId="48">
    <w:abstractNumId w:val="19"/>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9"/>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43A"/>
    <w:rsid w:val="00031468"/>
    <w:rsid w:val="00042554"/>
    <w:rsid w:val="00055B27"/>
    <w:rsid w:val="0007668E"/>
    <w:rsid w:val="00080E20"/>
    <w:rsid w:val="00081CB0"/>
    <w:rsid w:val="000A0A8B"/>
    <w:rsid w:val="000D5EBA"/>
    <w:rsid w:val="001029C9"/>
    <w:rsid w:val="00142284"/>
    <w:rsid w:val="00142FDC"/>
    <w:rsid w:val="0014477D"/>
    <w:rsid w:val="0015080E"/>
    <w:rsid w:val="00157D73"/>
    <w:rsid w:val="00167173"/>
    <w:rsid w:val="001716FA"/>
    <w:rsid w:val="001854AF"/>
    <w:rsid w:val="00191AA6"/>
    <w:rsid w:val="00194658"/>
    <w:rsid w:val="001949F7"/>
    <w:rsid w:val="001A561C"/>
    <w:rsid w:val="001C0196"/>
    <w:rsid w:val="001C539F"/>
    <w:rsid w:val="001E0190"/>
    <w:rsid w:val="001E40C1"/>
    <w:rsid w:val="001E534C"/>
    <w:rsid w:val="001F47A8"/>
    <w:rsid w:val="001F5B6A"/>
    <w:rsid w:val="001F7EA2"/>
    <w:rsid w:val="0020005E"/>
    <w:rsid w:val="00230552"/>
    <w:rsid w:val="0023569D"/>
    <w:rsid w:val="002449A3"/>
    <w:rsid w:val="00254079"/>
    <w:rsid w:val="002579EF"/>
    <w:rsid w:val="0026045B"/>
    <w:rsid w:val="00276057"/>
    <w:rsid w:val="00282944"/>
    <w:rsid w:val="00297136"/>
    <w:rsid w:val="002B2D0B"/>
    <w:rsid w:val="002B46CE"/>
    <w:rsid w:val="002B51B8"/>
    <w:rsid w:val="0034084D"/>
    <w:rsid w:val="00371147"/>
    <w:rsid w:val="00372BF7"/>
    <w:rsid w:val="00374396"/>
    <w:rsid w:val="0038630F"/>
    <w:rsid w:val="003C79BC"/>
    <w:rsid w:val="003D154C"/>
    <w:rsid w:val="003E2670"/>
    <w:rsid w:val="003E4639"/>
    <w:rsid w:val="0040306B"/>
    <w:rsid w:val="00410D5F"/>
    <w:rsid w:val="0041534F"/>
    <w:rsid w:val="00445212"/>
    <w:rsid w:val="00452710"/>
    <w:rsid w:val="00456780"/>
    <w:rsid w:val="00463CC6"/>
    <w:rsid w:val="00480F2B"/>
    <w:rsid w:val="00490477"/>
    <w:rsid w:val="004B364F"/>
    <w:rsid w:val="004D716C"/>
    <w:rsid w:val="004F31AD"/>
    <w:rsid w:val="00541C5B"/>
    <w:rsid w:val="0054643A"/>
    <w:rsid w:val="00547784"/>
    <w:rsid w:val="0057100A"/>
    <w:rsid w:val="005773DA"/>
    <w:rsid w:val="00591EAC"/>
    <w:rsid w:val="00595F1E"/>
    <w:rsid w:val="005B1F51"/>
    <w:rsid w:val="005C3BA0"/>
    <w:rsid w:val="005C7E17"/>
    <w:rsid w:val="005D1107"/>
    <w:rsid w:val="00602590"/>
    <w:rsid w:val="00612986"/>
    <w:rsid w:val="0063132E"/>
    <w:rsid w:val="0063566A"/>
    <w:rsid w:val="0064261E"/>
    <w:rsid w:val="006637FD"/>
    <w:rsid w:val="00665B01"/>
    <w:rsid w:val="00677FBE"/>
    <w:rsid w:val="006804A7"/>
    <w:rsid w:val="00680665"/>
    <w:rsid w:val="00695B53"/>
    <w:rsid w:val="006B66CB"/>
    <w:rsid w:val="006C2D10"/>
    <w:rsid w:val="006C6839"/>
    <w:rsid w:val="006D09A1"/>
    <w:rsid w:val="006D7AAE"/>
    <w:rsid w:val="00726494"/>
    <w:rsid w:val="007272A6"/>
    <w:rsid w:val="00757378"/>
    <w:rsid w:val="00781BBB"/>
    <w:rsid w:val="00786140"/>
    <w:rsid w:val="007A355F"/>
    <w:rsid w:val="007B06AD"/>
    <w:rsid w:val="007D52B5"/>
    <w:rsid w:val="007E02A0"/>
    <w:rsid w:val="00801FAF"/>
    <w:rsid w:val="0080222D"/>
    <w:rsid w:val="00807BB5"/>
    <w:rsid w:val="00826A75"/>
    <w:rsid w:val="008344C4"/>
    <w:rsid w:val="008365AF"/>
    <w:rsid w:val="00860A34"/>
    <w:rsid w:val="00864B66"/>
    <w:rsid w:val="00873380"/>
    <w:rsid w:val="00884CED"/>
    <w:rsid w:val="008A1586"/>
    <w:rsid w:val="008A5C85"/>
    <w:rsid w:val="008A6D03"/>
    <w:rsid w:val="008B0CE4"/>
    <w:rsid w:val="008B4435"/>
    <w:rsid w:val="008D4253"/>
    <w:rsid w:val="008E3D9E"/>
    <w:rsid w:val="008E7651"/>
    <w:rsid w:val="008F035F"/>
    <w:rsid w:val="008F3524"/>
    <w:rsid w:val="008F6044"/>
    <w:rsid w:val="009024F1"/>
    <w:rsid w:val="00910880"/>
    <w:rsid w:val="00910F01"/>
    <w:rsid w:val="0091711F"/>
    <w:rsid w:val="009276E3"/>
    <w:rsid w:val="00952D2D"/>
    <w:rsid w:val="00967AC6"/>
    <w:rsid w:val="0097231A"/>
    <w:rsid w:val="009D764D"/>
    <w:rsid w:val="009D7FCB"/>
    <w:rsid w:val="009E1453"/>
    <w:rsid w:val="009E2EEE"/>
    <w:rsid w:val="009F5BF0"/>
    <w:rsid w:val="00A033B9"/>
    <w:rsid w:val="00A103F1"/>
    <w:rsid w:val="00A104B0"/>
    <w:rsid w:val="00A10768"/>
    <w:rsid w:val="00A23496"/>
    <w:rsid w:val="00A25E99"/>
    <w:rsid w:val="00A3388E"/>
    <w:rsid w:val="00A53041"/>
    <w:rsid w:val="00A915EC"/>
    <w:rsid w:val="00A96DEE"/>
    <w:rsid w:val="00AB5604"/>
    <w:rsid w:val="00AD1A1A"/>
    <w:rsid w:val="00B122F3"/>
    <w:rsid w:val="00B21545"/>
    <w:rsid w:val="00B23290"/>
    <w:rsid w:val="00B431B1"/>
    <w:rsid w:val="00B45B64"/>
    <w:rsid w:val="00B4676F"/>
    <w:rsid w:val="00B91A02"/>
    <w:rsid w:val="00BC34A5"/>
    <w:rsid w:val="00BE5D75"/>
    <w:rsid w:val="00BE6CF8"/>
    <w:rsid w:val="00BF4142"/>
    <w:rsid w:val="00C237AB"/>
    <w:rsid w:val="00C2417A"/>
    <w:rsid w:val="00C44BB7"/>
    <w:rsid w:val="00C45337"/>
    <w:rsid w:val="00C65AC3"/>
    <w:rsid w:val="00C7061A"/>
    <w:rsid w:val="00C93F75"/>
    <w:rsid w:val="00CA1C54"/>
    <w:rsid w:val="00CC0DCA"/>
    <w:rsid w:val="00CC39A1"/>
    <w:rsid w:val="00CD4E7C"/>
    <w:rsid w:val="00CE086E"/>
    <w:rsid w:val="00D22ED2"/>
    <w:rsid w:val="00D43CD9"/>
    <w:rsid w:val="00D47645"/>
    <w:rsid w:val="00D559FE"/>
    <w:rsid w:val="00D968FA"/>
    <w:rsid w:val="00DA377B"/>
    <w:rsid w:val="00DA4DC1"/>
    <w:rsid w:val="00DB25FA"/>
    <w:rsid w:val="00DB2B88"/>
    <w:rsid w:val="00DB3970"/>
    <w:rsid w:val="00DD56C5"/>
    <w:rsid w:val="00E21D3C"/>
    <w:rsid w:val="00E34C2F"/>
    <w:rsid w:val="00E41FC6"/>
    <w:rsid w:val="00E51CA0"/>
    <w:rsid w:val="00E6525D"/>
    <w:rsid w:val="00E65733"/>
    <w:rsid w:val="00E737B5"/>
    <w:rsid w:val="00E75D46"/>
    <w:rsid w:val="00E76ABB"/>
    <w:rsid w:val="00E817DA"/>
    <w:rsid w:val="00E820B3"/>
    <w:rsid w:val="00E967C0"/>
    <w:rsid w:val="00E968E3"/>
    <w:rsid w:val="00EC1692"/>
    <w:rsid w:val="00ED42D1"/>
    <w:rsid w:val="00ED4B62"/>
    <w:rsid w:val="00EE20E2"/>
    <w:rsid w:val="00F25795"/>
    <w:rsid w:val="00F45C38"/>
    <w:rsid w:val="00F51BEA"/>
    <w:rsid w:val="00F57474"/>
    <w:rsid w:val="00F8787B"/>
    <w:rsid w:val="00F96823"/>
    <w:rsid w:val="00FA4291"/>
    <w:rsid w:val="00FB1990"/>
    <w:rsid w:val="00FB7278"/>
    <w:rsid w:val="00FC0737"/>
    <w:rsid w:val="00FD1699"/>
    <w:rsid w:val="00FF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CA26FA-FCF0-4679-96CF-5C1357E8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 w:type="paragraph" w:customStyle="1" w:styleId="bodytext">
    <w:name w:val="bodytext"/>
    <w:basedOn w:val="Standard"/>
    <w:rsid w:val="000425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71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220">
          <w:marLeft w:val="0"/>
          <w:marRight w:val="0"/>
          <w:marTop w:val="0"/>
          <w:marBottom w:val="0"/>
          <w:divBdr>
            <w:top w:val="none" w:sz="0" w:space="0" w:color="auto"/>
            <w:left w:val="none" w:sz="0" w:space="0" w:color="auto"/>
            <w:bottom w:val="none" w:sz="0" w:space="0" w:color="auto"/>
            <w:right w:val="none" w:sz="0" w:space="0" w:color="auto"/>
          </w:divBdr>
        </w:div>
        <w:div w:id="1016692052">
          <w:marLeft w:val="0"/>
          <w:marRight w:val="0"/>
          <w:marTop w:val="0"/>
          <w:marBottom w:val="0"/>
          <w:divBdr>
            <w:top w:val="none" w:sz="0" w:space="0" w:color="auto"/>
            <w:left w:val="none" w:sz="0" w:space="0" w:color="auto"/>
            <w:bottom w:val="none" w:sz="0" w:space="0" w:color="auto"/>
            <w:right w:val="none" w:sz="0" w:space="0" w:color="auto"/>
          </w:divBdr>
        </w:div>
        <w:div w:id="490146624">
          <w:marLeft w:val="0"/>
          <w:marRight w:val="0"/>
          <w:marTop w:val="0"/>
          <w:marBottom w:val="0"/>
          <w:divBdr>
            <w:top w:val="none" w:sz="0" w:space="0" w:color="auto"/>
            <w:left w:val="none" w:sz="0" w:space="0" w:color="auto"/>
            <w:bottom w:val="none" w:sz="0" w:space="0" w:color="auto"/>
            <w:right w:val="none" w:sz="0" w:space="0" w:color="auto"/>
          </w:divBdr>
        </w:div>
        <w:div w:id="286012788">
          <w:marLeft w:val="0"/>
          <w:marRight w:val="0"/>
          <w:marTop w:val="0"/>
          <w:marBottom w:val="0"/>
          <w:divBdr>
            <w:top w:val="none" w:sz="0" w:space="0" w:color="auto"/>
            <w:left w:val="none" w:sz="0" w:space="0" w:color="auto"/>
            <w:bottom w:val="none" w:sz="0" w:space="0" w:color="auto"/>
            <w:right w:val="none" w:sz="0" w:space="0" w:color="auto"/>
          </w:divBdr>
        </w:div>
        <w:div w:id="911161087">
          <w:marLeft w:val="0"/>
          <w:marRight w:val="0"/>
          <w:marTop w:val="0"/>
          <w:marBottom w:val="0"/>
          <w:divBdr>
            <w:top w:val="none" w:sz="0" w:space="0" w:color="auto"/>
            <w:left w:val="none" w:sz="0" w:space="0" w:color="auto"/>
            <w:bottom w:val="none" w:sz="0" w:space="0" w:color="auto"/>
            <w:right w:val="none" w:sz="0" w:space="0" w:color="auto"/>
          </w:divBdr>
        </w:div>
        <w:div w:id="1732650659">
          <w:marLeft w:val="0"/>
          <w:marRight w:val="0"/>
          <w:marTop w:val="0"/>
          <w:marBottom w:val="0"/>
          <w:divBdr>
            <w:top w:val="none" w:sz="0" w:space="0" w:color="auto"/>
            <w:left w:val="none" w:sz="0" w:space="0" w:color="auto"/>
            <w:bottom w:val="none" w:sz="0" w:space="0" w:color="auto"/>
            <w:right w:val="none" w:sz="0" w:space="0" w:color="auto"/>
          </w:divBdr>
        </w:div>
        <w:div w:id="1093361054">
          <w:marLeft w:val="0"/>
          <w:marRight w:val="0"/>
          <w:marTop w:val="0"/>
          <w:marBottom w:val="0"/>
          <w:divBdr>
            <w:top w:val="none" w:sz="0" w:space="0" w:color="auto"/>
            <w:left w:val="none" w:sz="0" w:space="0" w:color="auto"/>
            <w:bottom w:val="none" w:sz="0" w:space="0" w:color="auto"/>
            <w:right w:val="none" w:sz="0" w:space="0" w:color="auto"/>
          </w:divBdr>
        </w:div>
        <w:div w:id="132867901">
          <w:marLeft w:val="0"/>
          <w:marRight w:val="0"/>
          <w:marTop w:val="0"/>
          <w:marBottom w:val="0"/>
          <w:divBdr>
            <w:top w:val="none" w:sz="0" w:space="0" w:color="auto"/>
            <w:left w:val="none" w:sz="0" w:space="0" w:color="auto"/>
            <w:bottom w:val="none" w:sz="0" w:space="0" w:color="auto"/>
            <w:right w:val="none" w:sz="0" w:space="0" w:color="auto"/>
          </w:divBdr>
        </w:div>
        <w:div w:id="1174537030">
          <w:marLeft w:val="0"/>
          <w:marRight w:val="0"/>
          <w:marTop w:val="0"/>
          <w:marBottom w:val="0"/>
          <w:divBdr>
            <w:top w:val="none" w:sz="0" w:space="0" w:color="auto"/>
            <w:left w:val="none" w:sz="0" w:space="0" w:color="auto"/>
            <w:bottom w:val="none" w:sz="0" w:space="0" w:color="auto"/>
            <w:right w:val="none" w:sz="0" w:space="0" w:color="auto"/>
          </w:divBdr>
        </w:div>
      </w:divsChild>
    </w:div>
    <w:div w:id="703141229">
      <w:bodyDiv w:val="1"/>
      <w:marLeft w:val="0"/>
      <w:marRight w:val="0"/>
      <w:marTop w:val="0"/>
      <w:marBottom w:val="0"/>
      <w:divBdr>
        <w:top w:val="none" w:sz="0" w:space="0" w:color="auto"/>
        <w:left w:val="none" w:sz="0" w:space="0" w:color="auto"/>
        <w:bottom w:val="none" w:sz="0" w:space="0" w:color="auto"/>
        <w:right w:val="none" w:sz="0" w:space="0" w:color="auto"/>
      </w:divBdr>
      <w:divsChild>
        <w:div w:id="407314329">
          <w:marLeft w:val="0"/>
          <w:marRight w:val="0"/>
          <w:marTop w:val="0"/>
          <w:marBottom w:val="0"/>
          <w:divBdr>
            <w:top w:val="none" w:sz="0" w:space="0" w:color="auto"/>
            <w:left w:val="none" w:sz="0" w:space="0" w:color="auto"/>
            <w:bottom w:val="none" w:sz="0" w:space="0" w:color="auto"/>
            <w:right w:val="none" w:sz="0" w:space="0" w:color="auto"/>
          </w:divBdr>
          <w:divsChild>
            <w:div w:id="2113698905">
              <w:marLeft w:val="0"/>
              <w:marRight w:val="0"/>
              <w:marTop w:val="0"/>
              <w:marBottom w:val="0"/>
              <w:divBdr>
                <w:top w:val="none" w:sz="0" w:space="0" w:color="auto"/>
                <w:left w:val="none" w:sz="0" w:space="0" w:color="auto"/>
                <w:bottom w:val="none" w:sz="0" w:space="0" w:color="auto"/>
                <w:right w:val="none" w:sz="0" w:space="0" w:color="auto"/>
              </w:divBdr>
              <w:divsChild>
                <w:div w:id="5903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007">
          <w:marLeft w:val="0"/>
          <w:marRight w:val="0"/>
          <w:marTop w:val="0"/>
          <w:marBottom w:val="0"/>
          <w:divBdr>
            <w:top w:val="none" w:sz="0" w:space="0" w:color="auto"/>
            <w:left w:val="none" w:sz="0" w:space="0" w:color="auto"/>
            <w:bottom w:val="none" w:sz="0" w:space="0" w:color="auto"/>
            <w:right w:val="none" w:sz="0" w:space="0" w:color="auto"/>
          </w:divBdr>
        </w:div>
        <w:div w:id="1658798115">
          <w:marLeft w:val="0"/>
          <w:marRight w:val="0"/>
          <w:marTop w:val="0"/>
          <w:marBottom w:val="0"/>
          <w:divBdr>
            <w:top w:val="none" w:sz="0" w:space="0" w:color="auto"/>
            <w:left w:val="none" w:sz="0" w:space="0" w:color="auto"/>
            <w:bottom w:val="none" w:sz="0" w:space="0" w:color="auto"/>
            <w:right w:val="none" w:sz="0" w:space="0" w:color="auto"/>
          </w:divBdr>
          <w:divsChild>
            <w:div w:id="1820463778">
              <w:marLeft w:val="0"/>
              <w:marRight w:val="0"/>
              <w:marTop w:val="0"/>
              <w:marBottom w:val="0"/>
              <w:divBdr>
                <w:top w:val="none" w:sz="0" w:space="0" w:color="auto"/>
                <w:left w:val="none" w:sz="0" w:space="0" w:color="auto"/>
                <w:bottom w:val="none" w:sz="0" w:space="0" w:color="auto"/>
                <w:right w:val="none" w:sz="0" w:space="0" w:color="auto"/>
              </w:divBdr>
              <w:divsChild>
                <w:div w:id="1745293643">
                  <w:marLeft w:val="0"/>
                  <w:marRight w:val="0"/>
                  <w:marTop w:val="0"/>
                  <w:marBottom w:val="0"/>
                  <w:divBdr>
                    <w:top w:val="none" w:sz="0" w:space="0" w:color="auto"/>
                    <w:left w:val="none" w:sz="0" w:space="0" w:color="auto"/>
                    <w:bottom w:val="none" w:sz="0" w:space="0" w:color="auto"/>
                    <w:right w:val="none" w:sz="0" w:space="0" w:color="auto"/>
                  </w:divBdr>
                </w:div>
                <w:div w:id="766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177">
      <w:bodyDiv w:val="1"/>
      <w:marLeft w:val="0"/>
      <w:marRight w:val="0"/>
      <w:marTop w:val="0"/>
      <w:marBottom w:val="0"/>
      <w:divBdr>
        <w:top w:val="none" w:sz="0" w:space="0" w:color="auto"/>
        <w:left w:val="none" w:sz="0" w:space="0" w:color="auto"/>
        <w:bottom w:val="none" w:sz="0" w:space="0" w:color="auto"/>
        <w:right w:val="none" w:sz="0" w:space="0" w:color="auto"/>
      </w:divBdr>
    </w:div>
    <w:div w:id="1453591789">
      <w:bodyDiv w:val="1"/>
      <w:marLeft w:val="0"/>
      <w:marRight w:val="0"/>
      <w:marTop w:val="0"/>
      <w:marBottom w:val="0"/>
      <w:divBdr>
        <w:top w:val="none" w:sz="0" w:space="0" w:color="auto"/>
        <w:left w:val="none" w:sz="0" w:space="0" w:color="auto"/>
        <w:bottom w:val="none" w:sz="0" w:space="0" w:color="auto"/>
        <w:right w:val="none" w:sz="0" w:space="0" w:color="auto"/>
      </w:divBdr>
      <w:divsChild>
        <w:div w:id="981813339">
          <w:marLeft w:val="0"/>
          <w:marRight w:val="0"/>
          <w:marTop w:val="0"/>
          <w:marBottom w:val="0"/>
          <w:divBdr>
            <w:top w:val="none" w:sz="0" w:space="0" w:color="auto"/>
            <w:left w:val="none" w:sz="0" w:space="0" w:color="auto"/>
            <w:bottom w:val="none" w:sz="0" w:space="0" w:color="auto"/>
            <w:right w:val="none" w:sz="0" w:space="0" w:color="auto"/>
          </w:divBdr>
          <w:divsChild>
            <w:div w:id="1005672102">
              <w:marLeft w:val="0"/>
              <w:marRight w:val="0"/>
              <w:marTop w:val="0"/>
              <w:marBottom w:val="0"/>
              <w:divBdr>
                <w:top w:val="none" w:sz="0" w:space="0" w:color="auto"/>
                <w:left w:val="none" w:sz="0" w:space="0" w:color="auto"/>
                <w:bottom w:val="none" w:sz="0" w:space="0" w:color="auto"/>
                <w:right w:val="none" w:sz="0" w:space="0" w:color="auto"/>
              </w:divBdr>
              <w:divsChild>
                <w:div w:id="17616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413">
          <w:marLeft w:val="0"/>
          <w:marRight w:val="0"/>
          <w:marTop w:val="0"/>
          <w:marBottom w:val="0"/>
          <w:divBdr>
            <w:top w:val="none" w:sz="0" w:space="0" w:color="auto"/>
            <w:left w:val="none" w:sz="0" w:space="0" w:color="auto"/>
            <w:bottom w:val="none" w:sz="0" w:space="0" w:color="auto"/>
            <w:right w:val="none" w:sz="0" w:space="0" w:color="auto"/>
          </w:divBdr>
        </w:div>
      </w:divsChild>
    </w:div>
    <w:div w:id="1508978013">
      <w:bodyDiv w:val="1"/>
      <w:marLeft w:val="0"/>
      <w:marRight w:val="0"/>
      <w:marTop w:val="0"/>
      <w:marBottom w:val="0"/>
      <w:divBdr>
        <w:top w:val="none" w:sz="0" w:space="0" w:color="auto"/>
        <w:left w:val="none" w:sz="0" w:space="0" w:color="auto"/>
        <w:bottom w:val="none" w:sz="0" w:space="0" w:color="auto"/>
        <w:right w:val="none" w:sz="0" w:space="0" w:color="auto"/>
      </w:divBdr>
      <w:divsChild>
        <w:div w:id="726994900">
          <w:marLeft w:val="0"/>
          <w:marRight w:val="0"/>
          <w:marTop w:val="0"/>
          <w:marBottom w:val="0"/>
          <w:divBdr>
            <w:top w:val="none" w:sz="0" w:space="0" w:color="auto"/>
            <w:left w:val="none" w:sz="0" w:space="0" w:color="auto"/>
            <w:bottom w:val="none" w:sz="0" w:space="0" w:color="auto"/>
            <w:right w:val="none" w:sz="0" w:space="0" w:color="auto"/>
          </w:divBdr>
        </w:div>
        <w:div w:id="910772178">
          <w:marLeft w:val="0"/>
          <w:marRight w:val="0"/>
          <w:marTop w:val="0"/>
          <w:marBottom w:val="0"/>
          <w:divBdr>
            <w:top w:val="none" w:sz="0" w:space="0" w:color="auto"/>
            <w:left w:val="none" w:sz="0" w:space="0" w:color="auto"/>
            <w:bottom w:val="none" w:sz="0" w:space="0" w:color="auto"/>
            <w:right w:val="none" w:sz="0" w:space="0" w:color="auto"/>
          </w:divBdr>
        </w:div>
      </w:divsChild>
    </w:div>
    <w:div w:id="1580359747">
      <w:bodyDiv w:val="1"/>
      <w:marLeft w:val="0"/>
      <w:marRight w:val="0"/>
      <w:marTop w:val="0"/>
      <w:marBottom w:val="0"/>
      <w:divBdr>
        <w:top w:val="none" w:sz="0" w:space="0" w:color="auto"/>
        <w:left w:val="none" w:sz="0" w:space="0" w:color="auto"/>
        <w:bottom w:val="none" w:sz="0" w:space="0" w:color="auto"/>
        <w:right w:val="none" w:sz="0" w:space="0" w:color="auto"/>
      </w:divBdr>
    </w:div>
    <w:div w:id="1638535969">
      <w:bodyDiv w:val="1"/>
      <w:marLeft w:val="0"/>
      <w:marRight w:val="0"/>
      <w:marTop w:val="0"/>
      <w:marBottom w:val="0"/>
      <w:divBdr>
        <w:top w:val="none" w:sz="0" w:space="0" w:color="auto"/>
        <w:left w:val="none" w:sz="0" w:space="0" w:color="auto"/>
        <w:bottom w:val="none" w:sz="0" w:space="0" w:color="auto"/>
        <w:right w:val="none" w:sz="0" w:space="0" w:color="auto"/>
      </w:divBdr>
    </w:div>
    <w:div w:id="1770353184">
      <w:bodyDiv w:val="1"/>
      <w:marLeft w:val="0"/>
      <w:marRight w:val="0"/>
      <w:marTop w:val="0"/>
      <w:marBottom w:val="0"/>
      <w:divBdr>
        <w:top w:val="none" w:sz="0" w:space="0" w:color="auto"/>
        <w:left w:val="none" w:sz="0" w:space="0" w:color="auto"/>
        <w:bottom w:val="none" w:sz="0" w:space="0" w:color="auto"/>
        <w:right w:val="none" w:sz="0" w:space="0" w:color="auto"/>
      </w:divBdr>
      <w:divsChild>
        <w:div w:id="903880650">
          <w:marLeft w:val="0"/>
          <w:marRight w:val="0"/>
          <w:marTop w:val="0"/>
          <w:marBottom w:val="0"/>
          <w:divBdr>
            <w:top w:val="none" w:sz="0" w:space="0" w:color="auto"/>
            <w:left w:val="none" w:sz="0" w:space="0" w:color="auto"/>
            <w:bottom w:val="none" w:sz="0" w:space="0" w:color="auto"/>
            <w:right w:val="none" w:sz="0" w:space="0" w:color="auto"/>
          </w:divBdr>
          <w:divsChild>
            <w:div w:id="912008249">
              <w:marLeft w:val="0"/>
              <w:marRight w:val="0"/>
              <w:marTop w:val="0"/>
              <w:marBottom w:val="0"/>
              <w:divBdr>
                <w:top w:val="none" w:sz="0" w:space="0" w:color="auto"/>
                <w:left w:val="none" w:sz="0" w:space="0" w:color="auto"/>
                <w:bottom w:val="none" w:sz="0" w:space="0" w:color="auto"/>
                <w:right w:val="none" w:sz="0" w:space="0" w:color="auto"/>
              </w:divBdr>
              <w:divsChild>
                <w:div w:id="21440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060">
          <w:marLeft w:val="0"/>
          <w:marRight w:val="0"/>
          <w:marTop w:val="0"/>
          <w:marBottom w:val="0"/>
          <w:divBdr>
            <w:top w:val="none" w:sz="0" w:space="0" w:color="auto"/>
            <w:left w:val="none" w:sz="0" w:space="0" w:color="auto"/>
            <w:bottom w:val="none" w:sz="0" w:space="0" w:color="auto"/>
            <w:right w:val="none" w:sz="0" w:space="0" w:color="auto"/>
          </w:divBdr>
          <w:divsChild>
            <w:div w:id="577441840">
              <w:marLeft w:val="0"/>
              <w:marRight w:val="0"/>
              <w:marTop w:val="0"/>
              <w:marBottom w:val="0"/>
              <w:divBdr>
                <w:top w:val="none" w:sz="0" w:space="0" w:color="auto"/>
                <w:left w:val="none" w:sz="0" w:space="0" w:color="auto"/>
                <w:bottom w:val="none" w:sz="0" w:space="0" w:color="auto"/>
                <w:right w:val="none" w:sz="0" w:space="0" w:color="auto"/>
              </w:divBdr>
              <w:divsChild>
                <w:div w:id="746536637">
                  <w:marLeft w:val="0"/>
                  <w:marRight w:val="0"/>
                  <w:marTop w:val="0"/>
                  <w:marBottom w:val="0"/>
                  <w:divBdr>
                    <w:top w:val="none" w:sz="0" w:space="0" w:color="auto"/>
                    <w:left w:val="none" w:sz="0" w:space="0" w:color="auto"/>
                    <w:bottom w:val="none" w:sz="0" w:space="0" w:color="auto"/>
                    <w:right w:val="none" w:sz="0" w:space="0" w:color="auto"/>
                  </w:divBdr>
                </w:div>
                <w:div w:id="1866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3835">
          <w:marLeft w:val="0"/>
          <w:marRight w:val="0"/>
          <w:marTop w:val="0"/>
          <w:marBottom w:val="0"/>
          <w:divBdr>
            <w:top w:val="none" w:sz="0" w:space="0" w:color="auto"/>
            <w:left w:val="none" w:sz="0" w:space="0" w:color="auto"/>
            <w:bottom w:val="none" w:sz="0" w:space="0" w:color="auto"/>
            <w:right w:val="none" w:sz="0" w:space="0" w:color="auto"/>
          </w:divBdr>
          <w:divsChild>
            <w:div w:id="1843857380">
              <w:marLeft w:val="0"/>
              <w:marRight w:val="0"/>
              <w:marTop w:val="0"/>
              <w:marBottom w:val="0"/>
              <w:divBdr>
                <w:top w:val="none" w:sz="0" w:space="0" w:color="auto"/>
                <w:left w:val="none" w:sz="0" w:space="0" w:color="auto"/>
                <w:bottom w:val="none" w:sz="0" w:space="0" w:color="auto"/>
                <w:right w:val="none" w:sz="0" w:space="0" w:color="auto"/>
              </w:divBdr>
              <w:divsChild>
                <w:div w:id="1478570495">
                  <w:marLeft w:val="0"/>
                  <w:marRight w:val="0"/>
                  <w:marTop w:val="0"/>
                  <w:marBottom w:val="0"/>
                  <w:divBdr>
                    <w:top w:val="none" w:sz="0" w:space="0" w:color="auto"/>
                    <w:left w:val="none" w:sz="0" w:space="0" w:color="auto"/>
                    <w:bottom w:val="none" w:sz="0" w:space="0" w:color="auto"/>
                    <w:right w:val="none" w:sz="0" w:space="0" w:color="auto"/>
                  </w:divBdr>
                </w:div>
                <w:div w:id="1923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5538">
      <w:bodyDiv w:val="1"/>
      <w:marLeft w:val="0"/>
      <w:marRight w:val="0"/>
      <w:marTop w:val="0"/>
      <w:marBottom w:val="0"/>
      <w:divBdr>
        <w:top w:val="none" w:sz="0" w:space="0" w:color="auto"/>
        <w:left w:val="none" w:sz="0" w:space="0" w:color="auto"/>
        <w:bottom w:val="none" w:sz="0" w:space="0" w:color="auto"/>
        <w:right w:val="none" w:sz="0" w:space="0" w:color="auto"/>
      </w:divBdr>
      <w:divsChild>
        <w:div w:id="1018193511">
          <w:marLeft w:val="0"/>
          <w:marRight w:val="0"/>
          <w:marTop w:val="0"/>
          <w:marBottom w:val="0"/>
          <w:divBdr>
            <w:top w:val="none" w:sz="0" w:space="0" w:color="auto"/>
            <w:left w:val="none" w:sz="0" w:space="0" w:color="auto"/>
            <w:bottom w:val="none" w:sz="0" w:space="0" w:color="auto"/>
            <w:right w:val="none" w:sz="0" w:space="0" w:color="auto"/>
          </w:divBdr>
          <w:divsChild>
            <w:div w:id="911890496">
              <w:marLeft w:val="0"/>
              <w:marRight w:val="0"/>
              <w:marTop w:val="0"/>
              <w:marBottom w:val="0"/>
              <w:divBdr>
                <w:top w:val="none" w:sz="0" w:space="0" w:color="auto"/>
                <w:left w:val="none" w:sz="0" w:space="0" w:color="auto"/>
                <w:bottom w:val="none" w:sz="0" w:space="0" w:color="auto"/>
                <w:right w:val="none" w:sz="0" w:space="0" w:color="auto"/>
              </w:divBdr>
              <w:divsChild>
                <w:div w:id="5966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7842">
          <w:marLeft w:val="0"/>
          <w:marRight w:val="0"/>
          <w:marTop w:val="0"/>
          <w:marBottom w:val="0"/>
          <w:divBdr>
            <w:top w:val="none" w:sz="0" w:space="0" w:color="auto"/>
            <w:left w:val="none" w:sz="0" w:space="0" w:color="auto"/>
            <w:bottom w:val="none" w:sz="0" w:space="0" w:color="auto"/>
            <w:right w:val="none" w:sz="0" w:space="0" w:color="auto"/>
          </w:divBdr>
        </w:div>
        <w:div w:id="515578237">
          <w:marLeft w:val="0"/>
          <w:marRight w:val="0"/>
          <w:marTop w:val="0"/>
          <w:marBottom w:val="0"/>
          <w:divBdr>
            <w:top w:val="none" w:sz="0" w:space="0" w:color="auto"/>
            <w:left w:val="none" w:sz="0" w:space="0" w:color="auto"/>
            <w:bottom w:val="none" w:sz="0" w:space="0" w:color="auto"/>
            <w:right w:val="none" w:sz="0" w:space="0" w:color="auto"/>
          </w:divBdr>
          <w:divsChild>
            <w:div w:id="939872052">
              <w:marLeft w:val="0"/>
              <w:marRight w:val="0"/>
              <w:marTop w:val="0"/>
              <w:marBottom w:val="0"/>
              <w:divBdr>
                <w:top w:val="none" w:sz="0" w:space="0" w:color="auto"/>
                <w:left w:val="none" w:sz="0" w:space="0" w:color="auto"/>
                <w:bottom w:val="none" w:sz="0" w:space="0" w:color="auto"/>
                <w:right w:val="none" w:sz="0" w:space="0" w:color="auto"/>
              </w:divBdr>
              <w:divsChild>
                <w:div w:id="1806462983">
                  <w:marLeft w:val="0"/>
                  <w:marRight w:val="0"/>
                  <w:marTop w:val="0"/>
                  <w:marBottom w:val="0"/>
                  <w:divBdr>
                    <w:top w:val="none" w:sz="0" w:space="0" w:color="auto"/>
                    <w:left w:val="none" w:sz="0" w:space="0" w:color="auto"/>
                    <w:bottom w:val="none" w:sz="0" w:space="0" w:color="auto"/>
                    <w:right w:val="none" w:sz="0" w:space="0" w:color="auto"/>
                  </w:divBdr>
                </w:div>
                <w:div w:id="15508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7608">
      <w:bodyDiv w:val="1"/>
      <w:marLeft w:val="0"/>
      <w:marRight w:val="0"/>
      <w:marTop w:val="0"/>
      <w:marBottom w:val="0"/>
      <w:divBdr>
        <w:top w:val="none" w:sz="0" w:space="0" w:color="auto"/>
        <w:left w:val="none" w:sz="0" w:space="0" w:color="auto"/>
        <w:bottom w:val="none" w:sz="0" w:space="0" w:color="auto"/>
        <w:right w:val="none" w:sz="0" w:space="0" w:color="auto"/>
      </w:divBdr>
      <w:divsChild>
        <w:div w:id="1671828809">
          <w:marLeft w:val="0"/>
          <w:marRight w:val="0"/>
          <w:marTop w:val="0"/>
          <w:marBottom w:val="0"/>
          <w:divBdr>
            <w:top w:val="none" w:sz="0" w:space="0" w:color="auto"/>
            <w:left w:val="none" w:sz="0" w:space="0" w:color="auto"/>
            <w:bottom w:val="none" w:sz="0" w:space="0" w:color="auto"/>
            <w:right w:val="none" w:sz="0" w:space="0" w:color="auto"/>
          </w:divBdr>
          <w:divsChild>
            <w:div w:id="1133669693">
              <w:marLeft w:val="0"/>
              <w:marRight w:val="0"/>
              <w:marTop w:val="0"/>
              <w:marBottom w:val="0"/>
              <w:divBdr>
                <w:top w:val="none" w:sz="0" w:space="0" w:color="auto"/>
                <w:left w:val="none" w:sz="0" w:space="0" w:color="auto"/>
                <w:bottom w:val="none" w:sz="0" w:space="0" w:color="auto"/>
                <w:right w:val="none" w:sz="0" w:space="0" w:color="auto"/>
              </w:divBdr>
              <w:divsChild>
                <w:div w:id="85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997">
          <w:marLeft w:val="0"/>
          <w:marRight w:val="0"/>
          <w:marTop w:val="0"/>
          <w:marBottom w:val="0"/>
          <w:divBdr>
            <w:top w:val="none" w:sz="0" w:space="0" w:color="auto"/>
            <w:left w:val="none" w:sz="0" w:space="0" w:color="auto"/>
            <w:bottom w:val="none" w:sz="0" w:space="0" w:color="auto"/>
            <w:right w:val="none" w:sz="0" w:space="0" w:color="auto"/>
          </w:divBdr>
        </w:div>
        <w:div w:id="748960888">
          <w:marLeft w:val="0"/>
          <w:marRight w:val="0"/>
          <w:marTop w:val="0"/>
          <w:marBottom w:val="0"/>
          <w:divBdr>
            <w:top w:val="none" w:sz="0" w:space="0" w:color="auto"/>
            <w:left w:val="none" w:sz="0" w:space="0" w:color="auto"/>
            <w:bottom w:val="none" w:sz="0" w:space="0" w:color="auto"/>
            <w:right w:val="none" w:sz="0" w:space="0" w:color="auto"/>
          </w:divBdr>
        </w:div>
      </w:divsChild>
    </w:div>
    <w:div w:id="1894197992">
      <w:bodyDiv w:val="1"/>
      <w:marLeft w:val="0"/>
      <w:marRight w:val="0"/>
      <w:marTop w:val="0"/>
      <w:marBottom w:val="0"/>
      <w:divBdr>
        <w:top w:val="none" w:sz="0" w:space="0" w:color="auto"/>
        <w:left w:val="none" w:sz="0" w:space="0" w:color="auto"/>
        <w:bottom w:val="none" w:sz="0" w:space="0" w:color="auto"/>
        <w:right w:val="none" w:sz="0" w:space="0" w:color="auto"/>
      </w:divBdr>
    </w:div>
    <w:div w:id="18961627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443">
          <w:marLeft w:val="0"/>
          <w:marRight w:val="0"/>
          <w:marTop w:val="0"/>
          <w:marBottom w:val="0"/>
          <w:divBdr>
            <w:top w:val="none" w:sz="0" w:space="0" w:color="auto"/>
            <w:left w:val="none" w:sz="0" w:space="0" w:color="auto"/>
            <w:bottom w:val="none" w:sz="0" w:space="0" w:color="auto"/>
            <w:right w:val="none" w:sz="0" w:space="0" w:color="auto"/>
          </w:divBdr>
          <w:divsChild>
            <w:div w:id="2065637450">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sChild>
                    <w:div w:id="1255087370">
                      <w:marLeft w:val="0"/>
                      <w:marRight w:val="0"/>
                      <w:marTop w:val="0"/>
                      <w:marBottom w:val="0"/>
                      <w:divBdr>
                        <w:top w:val="none" w:sz="0" w:space="0" w:color="auto"/>
                        <w:left w:val="none" w:sz="0" w:space="0" w:color="auto"/>
                        <w:bottom w:val="none" w:sz="0" w:space="0" w:color="auto"/>
                        <w:right w:val="none" w:sz="0" w:space="0" w:color="auto"/>
                      </w:divBdr>
                      <w:divsChild>
                        <w:div w:id="2125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6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zial-holdi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F747-0E7A-4569-9A36-57F5749C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3701</CharactersWithSpaces>
  <SharedDoc>false</SharedDoc>
  <HLinks>
    <vt:vector size="24" baseType="variant">
      <vt:variant>
        <vt:i4>5308438</vt:i4>
      </vt:variant>
      <vt:variant>
        <vt:i4>9</vt:i4>
      </vt:variant>
      <vt:variant>
        <vt:i4>0</vt:i4>
      </vt:variant>
      <vt:variant>
        <vt:i4>5</vt:i4>
      </vt:variant>
      <vt:variant>
        <vt:lpwstr>http://edoc.rki.de/documents/rki_fv/ren4T3cctjHcA/PDF/253bKE5YVJxo_30.pdf</vt:lpwstr>
      </vt:variant>
      <vt:variant>
        <vt:lpwstr/>
      </vt:variant>
      <vt:variant>
        <vt:i4>524326</vt:i4>
      </vt:variant>
      <vt:variant>
        <vt:i4>6</vt:i4>
      </vt:variant>
      <vt:variant>
        <vt:i4>0</vt:i4>
      </vt:variant>
      <vt:variant>
        <vt:i4>5</vt:i4>
      </vt:variant>
      <vt:variant>
        <vt:lpwstr>http://www.dhs.de/fileadmin/user_upload/pdf/daten_fakten_alkohol/a20055-brosch-alkoholabhaengigkeit.pdf</vt:lpwstr>
      </vt:variant>
      <vt:variant>
        <vt:lpwstr/>
      </vt:variant>
      <vt:variant>
        <vt:i4>1179727</vt:i4>
      </vt:variant>
      <vt:variant>
        <vt:i4>3</vt:i4>
      </vt:variant>
      <vt:variant>
        <vt:i4>0</vt:i4>
      </vt:variant>
      <vt:variant>
        <vt:i4>5</vt:i4>
      </vt:variant>
      <vt:variant>
        <vt:lpwstr>http://www.dhs.de/fileadmin/user_upload/pdf/Broschueren/SubStoerArbeitsplatz_web.pdf</vt:lpwstr>
      </vt:variant>
      <vt:variant>
        <vt:lpwstr/>
      </vt:variant>
      <vt:variant>
        <vt:i4>7536701</vt:i4>
      </vt:variant>
      <vt:variant>
        <vt:i4>0</vt:i4>
      </vt:variant>
      <vt:variant>
        <vt:i4>0</vt:i4>
      </vt:variant>
      <vt:variant>
        <vt:i4>5</vt:i4>
      </vt:variant>
      <vt:variant>
        <vt:lpwstr>http://www.bibb.de/de/wlk19070.htm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subject/>
  <dc:creator>nora</dc:creator>
  <cp:keywords/>
  <dc:description/>
  <cp:lastModifiedBy>Kirsten Hobbensiefken</cp:lastModifiedBy>
  <cp:revision>8</cp:revision>
  <cp:lastPrinted>2016-04-19T11:00:00Z</cp:lastPrinted>
  <dcterms:created xsi:type="dcterms:W3CDTF">2015-11-10T16:28:00Z</dcterms:created>
  <dcterms:modified xsi:type="dcterms:W3CDTF">2016-04-19T12:35:00Z</dcterms:modified>
</cp:coreProperties>
</file>